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4260" w14:textId="77777777" w:rsidR="0070478B" w:rsidRDefault="0070478B"/>
    <w:p w14:paraId="66A80DEF" w14:textId="77777777" w:rsidR="00194A2A" w:rsidRDefault="006B0AF3" w:rsidP="006B0AF3">
      <w:pPr>
        <w:autoSpaceDE w:val="0"/>
        <w:autoSpaceDN w:val="0"/>
        <w:adjustRightInd w:val="0"/>
        <w:rPr>
          <w:rFonts w:cs="Arial"/>
          <w:b/>
          <w:bCs/>
          <w:color w:val="000000"/>
          <w:sz w:val="36"/>
          <w:szCs w:val="36"/>
        </w:rPr>
      </w:pPr>
      <w:r w:rsidRPr="006B0AF3">
        <w:rPr>
          <w:rFonts w:cs="Arial"/>
          <w:b/>
          <w:bCs/>
          <w:color w:val="000000"/>
          <w:sz w:val="36"/>
          <w:szCs w:val="36"/>
        </w:rPr>
        <w:t>Sunbury College Bullying and Harassment Policy</w:t>
      </w:r>
    </w:p>
    <w:p w14:paraId="38C794D3" w14:textId="60E5B612" w:rsidR="006B0AF3" w:rsidRPr="00194A2A" w:rsidRDefault="000C37EB" w:rsidP="006B0AF3">
      <w:pPr>
        <w:autoSpaceDE w:val="0"/>
        <w:autoSpaceDN w:val="0"/>
        <w:adjustRightInd w:val="0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Cs w:val="20"/>
        </w:rPr>
        <w:t xml:space="preserve">Updated </w:t>
      </w:r>
      <w:r w:rsidR="000A3ADB">
        <w:rPr>
          <w:rFonts w:cs="Arial"/>
          <w:b/>
          <w:bCs/>
          <w:color w:val="000000"/>
          <w:szCs w:val="20"/>
        </w:rPr>
        <w:t>July</w:t>
      </w:r>
      <w:r w:rsidR="00C81D6D">
        <w:rPr>
          <w:rFonts w:cs="Arial"/>
          <w:b/>
          <w:bCs/>
          <w:color w:val="000000"/>
          <w:szCs w:val="20"/>
        </w:rPr>
        <w:t xml:space="preserve"> </w:t>
      </w:r>
      <w:r w:rsidR="006B0AF3" w:rsidRPr="006B0AF3">
        <w:rPr>
          <w:rFonts w:cs="Arial"/>
          <w:b/>
          <w:bCs/>
          <w:color w:val="000000"/>
          <w:szCs w:val="20"/>
        </w:rPr>
        <w:t>2017</w:t>
      </w:r>
    </w:p>
    <w:p w14:paraId="5BA52E8E" w14:textId="77777777" w:rsidR="006B0AF3" w:rsidRPr="006B0AF3" w:rsidRDefault="006B0AF3" w:rsidP="006B0AF3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14:paraId="6AF7D77F" w14:textId="77777777" w:rsidR="006B0AF3" w:rsidRPr="00370443" w:rsidRDefault="006B0AF3" w:rsidP="006B0AF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370443">
        <w:rPr>
          <w:rFonts w:cs="Arial"/>
          <w:b/>
          <w:bCs/>
          <w:color w:val="000000"/>
          <w:sz w:val="24"/>
          <w:szCs w:val="24"/>
        </w:rPr>
        <w:t>Rationale</w:t>
      </w:r>
    </w:p>
    <w:p w14:paraId="41132224" w14:textId="7E3A32EE" w:rsidR="006B0AF3" w:rsidRPr="00370443" w:rsidRDefault="006B0AF3" w:rsidP="006B0AF3">
      <w:pPr>
        <w:rPr>
          <w:rFonts w:cs="Arial"/>
          <w:bCs/>
          <w:iCs/>
          <w:sz w:val="24"/>
          <w:szCs w:val="24"/>
        </w:rPr>
      </w:pPr>
      <w:r w:rsidRPr="00370443">
        <w:rPr>
          <w:rFonts w:cs="Arial"/>
          <w:bCs/>
          <w:iCs/>
          <w:sz w:val="24"/>
          <w:szCs w:val="24"/>
        </w:rPr>
        <w:t>Sunbury College is committed to the pr</w:t>
      </w:r>
      <w:bookmarkStart w:id="0" w:name="_GoBack"/>
      <w:bookmarkEnd w:id="0"/>
      <w:r w:rsidRPr="00370443">
        <w:rPr>
          <w:rFonts w:cs="Arial"/>
          <w:bCs/>
          <w:iCs/>
          <w:sz w:val="24"/>
          <w:szCs w:val="24"/>
        </w:rPr>
        <w:t>ovision of a positive, safe and caring learning environment upholding a zero tolera</w:t>
      </w:r>
      <w:r w:rsidR="00CD7E4C">
        <w:rPr>
          <w:rFonts w:cs="Arial"/>
          <w:bCs/>
          <w:iCs/>
          <w:sz w:val="24"/>
          <w:szCs w:val="24"/>
        </w:rPr>
        <w:t xml:space="preserve">nce of bullying and harassment inline with our commitment to </w:t>
      </w:r>
      <w:r w:rsidR="00CD7E4C" w:rsidRPr="00370443">
        <w:rPr>
          <w:rFonts w:cs="Arial"/>
          <w:i/>
          <w:color w:val="000000"/>
          <w:sz w:val="24"/>
          <w:szCs w:val="24"/>
        </w:rPr>
        <w:t>Child Safe Standards</w:t>
      </w:r>
      <w:r w:rsidR="00CD7E4C">
        <w:rPr>
          <w:rFonts w:cs="Arial"/>
          <w:color w:val="000000"/>
          <w:sz w:val="24"/>
          <w:szCs w:val="24"/>
        </w:rPr>
        <w:t xml:space="preserve"> and the</w:t>
      </w:r>
      <w:r w:rsidR="00CD7E4C" w:rsidRPr="00370443">
        <w:rPr>
          <w:rFonts w:cs="Arial"/>
          <w:color w:val="000000"/>
          <w:sz w:val="24"/>
          <w:szCs w:val="24"/>
        </w:rPr>
        <w:t xml:space="preserve"> </w:t>
      </w:r>
      <w:r w:rsidR="00CD7E4C" w:rsidRPr="00370443">
        <w:rPr>
          <w:rFonts w:cs="Arial"/>
          <w:i/>
          <w:color w:val="000000"/>
          <w:sz w:val="24"/>
          <w:szCs w:val="24"/>
        </w:rPr>
        <w:t xml:space="preserve">Respectful Relationships </w:t>
      </w:r>
      <w:r w:rsidR="00CD7E4C" w:rsidRPr="00370443">
        <w:rPr>
          <w:rFonts w:cs="Arial"/>
          <w:color w:val="000000"/>
          <w:sz w:val="24"/>
          <w:szCs w:val="24"/>
        </w:rPr>
        <w:t xml:space="preserve">program </w:t>
      </w:r>
      <w:r w:rsidRPr="00370443">
        <w:rPr>
          <w:rFonts w:cs="Arial"/>
          <w:bCs/>
          <w:iCs/>
          <w:sz w:val="24"/>
          <w:szCs w:val="24"/>
        </w:rPr>
        <w:t xml:space="preserve">The College aims to promote the achievement of success and excellence.  </w:t>
      </w:r>
    </w:p>
    <w:p w14:paraId="1611946D" w14:textId="77777777" w:rsidR="006B0AF3" w:rsidRPr="00370443" w:rsidRDefault="006B0AF3" w:rsidP="006B0AF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D5F4AF1" w14:textId="77777777" w:rsidR="006B0AF3" w:rsidRPr="00370443" w:rsidRDefault="006B0AF3" w:rsidP="006B0AF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370443">
        <w:rPr>
          <w:rFonts w:cs="Arial"/>
          <w:b/>
          <w:bCs/>
          <w:color w:val="000000"/>
          <w:sz w:val="24"/>
          <w:szCs w:val="24"/>
        </w:rPr>
        <w:t>Purpose</w:t>
      </w:r>
    </w:p>
    <w:p w14:paraId="4666396A" w14:textId="6CBE911D" w:rsidR="006B0AF3" w:rsidRPr="00370443" w:rsidRDefault="006B0AF3" w:rsidP="006B0AF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70443">
        <w:rPr>
          <w:rFonts w:cs="Arial"/>
          <w:color w:val="000000"/>
          <w:sz w:val="24"/>
          <w:szCs w:val="24"/>
        </w:rPr>
        <w:t xml:space="preserve">To relate to and be consistent with the ‘Effective Schools are Engaging Schools: </w:t>
      </w:r>
      <w:r w:rsidRPr="00370443">
        <w:rPr>
          <w:rFonts w:cs="Arial"/>
          <w:i/>
          <w:iCs/>
          <w:sz w:val="24"/>
          <w:szCs w:val="24"/>
        </w:rPr>
        <w:t>Student Engagement Policy Guidelines</w:t>
      </w:r>
      <w:r w:rsidRPr="00370443">
        <w:rPr>
          <w:rFonts w:cs="Arial"/>
          <w:sz w:val="24"/>
          <w:szCs w:val="24"/>
        </w:rPr>
        <w:t>’</w:t>
      </w:r>
      <w:r w:rsidRPr="00370443">
        <w:rPr>
          <w:rFonts w:cs="Arial"/>
          <w:color w:val="000000"/>
          <w:sz w:val="24"/>
          <w:szCs w:val="24"/>
        </w:rPr>
        <w:t>, in areas such as the encouragement of educational achievement and excellence, prevention of absences and inappropriate behavior</w:t>
      </w:r>
    </w:p>
    <w:p w14:paraId="152EF58B" w14:textId="77777777" w:rsidR="006B0AF3" w:rsidRPr="00370443" w:rsidRDefault="006B0AF3" w:rsidP="006B0AF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5AB56C2D" w14:textId="77777777" w:rsidR="006B0AF3" w:rsidRPr="00370443" w:rsidRDefault="006B0AF3" w:rsidP="006B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000000"/>
          <w:sz w:val="24"/>
          <w:szCs w:val="24"/>
        </w:rPr>
      </w:pPr>
      <w:r w:rsidRPr="00370443">
        <w:rPr>
          <w:rFonts w:cs="Arial"/>
          <w:color w:val="000000"/>
          <w:sz w:val="24"/>
          <w:szCs w:val="24"/>
        </w:rPr>
        <w:t>To foster a healthy school culture in which high levels of achievement take place within a positive social environment through engagement</w:t>
      </w:r>
    </w:p>
    <w:p w14:paraId="7D03DDED" w14:textId="77777777" w:rsidR="006B0AF3" w:rsidRPr="00370443" w:rsidRDefault="006B0AF3" w:rsidP="006B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000000"/>
          <w:sz w:val="24"/>
          <w:szCs w:val="24"/>
        </w:rPr>
      </w:pPr>
      <w:r w:rsidRPr="00370443">
        <w:rPr>
          <w:rFonts w:cs="Arial"/>
          <w:color w:val="000000"/>
          <w:sz w:val="24"/>
          <w:szCs w:val="24"/>
        </w:rPr>
        <w:t xml:space="preserve">To provide students with a safe learning environment where the risk of harm is </w:t>
      </w:r>
      <w:proofErr w:type="spellStart"/>
      <w:r w:rsidRPr="00370443">
        <w:rPr>
          <w:rFonts w:cs="Arial"/>
          <w:color w:val="000000"/>
          <w:sz w:val="24"/>
          <w:szCs w:val="24"/>
        </w:rPr>
        <w:t>minimised</w:t>
      </w:r>
      <w:proofErr w:type="spellEnd"/>
      <w:r w:rsidRPr="00370443">
        <w:rPr>
          <w:rFonts w:cs="Arial"/>
          <w:color w:val="000000"/>
          <w:sz w:val="24"/>
          <w:szCs w:val="24"/>
        </w:rPr>
        <w:t xml:space="preserve"> and students feel physically and emotionally secure</w:t>
      </w:r>
    </w:p>
    <w:p w14:paraId="1865B64D" w14:textId="77777777" w:rsidR="006B0AF3" w:rsidRPr="00370443" w:rsidRDefault="006B0AF3" w:rsidP="006B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000000"/>
          <w:sz w:val="24"/>
          <w:szCs w:val="24"/>
        </w:rPr>
      </w:pPr>
      <w:r w:rsidRPr="00370443">
        <w:rPr>
          <w:rFonts w:cs="Arial"/>
          <w:color w:val="000000"/>
          <w:sz w:val="24"/>
          <w:szCs w:val="24"/>
        </w:rPr>
        <w:t xml:space="preserve">To provide support for individual circumstances when a student begins to disengage from their learning, when regular attendance is not consistent or positive </w:t>
      </w:r>
      <w:proofErr w:type="spellStart"/>
      <w:r w:rsidRPr="00370443">
        <w:rPr>
          <w:rFonts w:cs="Arial"/>
          <w:color w:val="000000"/>
          <w:sz w:val="24"/>
          <w:szCs w:val="24"/>
        </w:rPr>
        <w:t>behaviours</w:t>
      </w:r>
      <w:proofErr w:type="spellEnd"/>
      <w:r w:rsidRPr="00370443">
        <w:rPr>
          <w:rFonts w:cs="Arial"/>
          <w:color w:val="000000"/>
          <w:sz w:val="24"/>
          <w:szCs w:val="24"/>
        </w:rPr>
        <w:t xml:space="preserve"> are not demonstrated</w:t>
      </w:r>
    </w:p>
    <w:p w14:paraId="110F5C5A" w14:textId="77777777" w:rsidR="006B0AF3" w:rsidRPr="00370443" w:rsidRDefault="006B0AF3" w:rsidP="006B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000000"/>
          <w:sz w:val="24"/>
          <w:szCs w:val="24"/>
        </w:rPr>
      </w:pPr>
      <w:r w:rsidRPr="00370443">
        <w:rPr>
          <w:rFonts w:cs="Arial"/>
          <w:color w:val="000000"/>
          <w:sz w:val="24"/>
          <w:szCs w:val="24"/>
        </w:rPr>
        <w:t xml:space="preserve">To </w:t>
      </w:r>
      <w:proofErr w:type="spellStart"/>
      <w:r w:rsidRPr="00370443">
        <w:rPr>
          <w:rFonts w:cs="Arial"/>
          <w:color w:val="000000"/>
          <w:sz w:val="24"/>
          <w:szCs w:val="24"/>
        </w:rPr>
        <w:t>maximise</w:t>
      </w:r>
      <w:proofErr w:type="spellEnd"/>
      <w:r w:rsidRPr="00370443">
        <w:rPr>
          <w:rFonts w:cs="Arial"/>
          <w:color w:val="000000"/>
          <w:sz w:val="24"/>
          <w:szCs w:val="24"/>
        </w:rPr>
        <w:t xml:space="preserve"> student learning opportunities and performance through engagement</w:t>
      </w:r>
    </w:p>
    <w:p w14:paraId="15569AE6" w14:textId="77777777" w:rsidR="006B0AF3" w:rsidRPr="00370443" w:rsidRDefault="006B0AF3" w:rsidP="006B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000000"/>
          <w:sz w:val="24"/>
          <w:szCs w:val="24"/>
        </w:rPr>
      </w:pPr>
      <w:r w:rsidRPr="00370443">
        <w:rPr>
          <w:rFonts w:cs="Arial"/>
          <w:color w:val="000000"/>
          <w:sz w:val="24"/>
          <w:szCs w:val="24"/>
        </w:rPr>
        <w:t>To provide genuine opportunities for student/parent participation and student/parent voice</w:t>
      </w:r>
    </w:p>
    <w:p w14:paraId="368137DB" w14:textId="77777777" w:rsidR="006B0AF3" w:rsidRPr="00370443" w:rsidRDefault="006B0AF3" w:rsidP="006B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color w:val="000000"/>
          <w:sz w:val="24"/>
          <w:szCs w:val="24"/>
        </w:rPr>
      </w:pPr>
      <w:r w:rsidRPr="00370443">
        <w:rPr>
          <w:rFonts w:cs="Arial"/>
          <w:color w:val="000000"/>
          <w:sz w:val="24"/>
          <w:szCs w:val="24"/>
        </w:rPr>
        <w:t xml:space="preserve">To build a school environment based on positive </w:t>
      </w:r>
      <w:proofErr w:type="spellStart"/>
      <w:r w:rsidRPr="00370443">
        <w:rPr>
          <w:rFonts w:cs="Arial"/>
          <w:color w:val="000000"/>
          <w:sz w:val="24"/>
          <w:szCs w:val="24"/>
        </w:rPr>
        <w:t>behaviours</w:t>
      </w:r>
      <w:proofErr w:type="spellEnd"/>
      <w:r w:rsidRPr="00370443">
        <w:rPr>
          <w:rFonts w:cs="Arial"/>
          <w:color w:val="000000"/>
          <w:sz w:val="24"/>
          <w:szCs w:val="24"/>
        </w:rPr>
        <w:t xml:space="preserve"> and values</w:t>
      </w:r>
    </w:p>
    <w:p w14:paraId="16489F48" w14:textId="77777777" w:rsidR="006B0AF3" w:rsidRPr="00370443" w:rsidRDefault="006B0AF3" w:rsidP="006B0AF3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rPr>
          <w:sz w:val="24"/>
          <w:szCs w:val="24"/>
        </w:rPr>
      </w:pPr>
      <w:r w:rsidRPr="00370443">
        <w:rPr>
          <w:rFonts w:cs="Arial"/>
          <w:color w:val="000000"/>
          <w:sz w:val="24"/>
          <w:szCs w:val="24"/>
        </w:rPr>
        <w:t xml:space="preserve">To provide prevention (cognitive, </w:t>
      </w:r>
      <w:proofErr w:type="spellStart"/>
      <w:r w:rsidRPr="00370443">
        <w:rPr>
          <w:rFonts w:cs="Arial"/>
          <w:color w:val="000000"/>
          <w:sz w:val="24"/>
          <w:szCs w:val="24"/>
        </w:rPr>
        <w:t>behavioural</w:t>
      </w:r>
      <w:proofErr w:type="spellEnd"/>
      <w:r w:rsidRPr="00370443">
        <w:rPr>
          <w:rFonts w:cs="Arial"/>
          <w:color w:val="000000"/>
          <w:sz w:val="24"/>
          <w:szCs w:val="24"/>
        </w:rPr>
        <w:t xml:space="preserve"> and emotional) and intervention for all students at risk</w:t>
      </w:r>
    </w:p>
    <w:p w14:paraId="7B135502" w14:textId="77777777" w:rsidR="006B0AF3" w:rsidRPr="00370443" w:rsidRDefault="006B0AF3" w:rsidP="006B0AF3">
      <w:pPr>
        <w:spacing w:after="200" w:line="276" w:lineRule="auto"/>
        <w:rPr>
          <w:rFonts w:cs="Arial"/>
          <w:b/>
          <w:sz w:val="24"/>
          <w:szCs w:val="24"/>
        </w:rPr>
      </w:pPr>
      <w:r w:rsidRPr="00370443">
        <w:rPr>
          <w:rFonts w:cs="Arial"/>
          <w:b/>
          <w:sz w:val="24"/>
          <w:szCs w:val="24"/>
        </w:rPr>
        <w:t>Guidelines</w:t>
      </w:r>
    </w:p>
    <w:p w14:paraId="2FB13559" w14:textId="77777777" w:rsidR="006B0AF3" w:rsidRPr="00370443" w:rsidRDefault="006B0AF3" w:rsidP="006B0AF3">
      <w:pPr>
        <w:spacing w:line="276" w:lineRule="auto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>All members of the College community should act to prevent and eliminate Bullying and Harassment.</w:t>
      </w:r>
    </w:p>
    <w:p w14:paraId="3C58687B" w14:textId="77777777" w:rsidR="006B0AF3" w:rsidRPr="00370443" w:rsidRDefault="006B0AF3" w:rsidP="006B0AF3">
      <w:pPr>
        <w:spacing w:line="276" w:lineRule="auto"/>
        <w:rPr>
          <w:rFonts w:cs="Arial"/>
          <w:sz w:val="24"/>
          <w:szCs w:val="24"/>
        </w:rPr>
      </w:pPr>
    </w:p>
    <w:p w14:paraId="26AD05A9" w14:textId="77777777" w:rsidR="006B0AF3" w:rsidRPr="00370443" w:rsidRDefault="006B0AF3" w:rsidP="006B0AF3">
      <w:pPr>
        <w:spacing w:line="276" w:lineRule="auto"/>
        <w:rPr>
          <w:rFonts w:cs="Arial"/>
          <w:sz w:val="24"/>
          <w:szCs w:val="24"/>
        </w:rPr>
      </w:pPr>
      <w:r w:rsidRPr="00370443">
        <w:rPr>
          <w:rFonts w:cs="Arial"/>
          <w:b/>
          <w:i/>
          <w:sz w:val="24"/>
          <w:szCs w:val="24"/>
        </w:rPr>
        <w:t>Staff</w:t>
      </w:r>
      <w:r w:rsidRPr="00370443">
        <w:rPr>
          <w:rFonts w:cs="Arial"/>
          <w:b/>
          <w:sz w:val="24"/>
          <w:szCs w:val="24"/>
        </w:rPr>
        <w:t xml:space="preserve"> </w:t>
      </w:r>
      <w:r w:rsidRPr="00370443">
        <w:rPr>
          <w:rFonts w:cs="Arial"/>
          <w:sz w:val="24"/>
          <w:szCs w:val="24"/>
        </w:rPr>
        <w:t>should be assertive and consistent in dealing with all forms of Bullying and Harassment</w:t>
      </w:r>
    </w:p>
    <w:p w14:paraId="56BEE91A" w14:textId="77777777" w:rsidR="006B0AF3" w:rsidRPr="00370443" w:rsidRDefault="006B0AF3" w:rsidP="006B0AF3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 xml:space="preserve">Be observant of students who exhibit signs of distress or changes of </w:t>
      </w:r>
      <w:proofErr w:type="spellStart"/>
      <w:r w:rsidRPr="00370443">
        <w:rPr>
          <w:rFonts w:cs="Arial"/>
          <w:sz w:val="24"/>
          <w:szCs w:val="24"/>
        </w:rPr>
        <w:t>behaviour</w:t>
      </w:r>
      <w:proofErr w:type="spellEnd"/>
    </w:p>
    <w:p w14:paraId="750179F0" w14:textId="77777777" w:rsidR="006B0AF3" w:rsidRPr="00370443" w:rsidRDefault="006B0AF3" w:rsidP="006B0AF3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>Be vigilant by actively patrolling when on yard duty, being prompt in arriving at class and in moving between classes</w:t>
      </w:r>
    </w:p>
    <w:p w14:paraId="54AFD0D1" w14:textId="77777777" w:rsidR="006B0AF3" w:rsidRPr="00370443" w:rsidRDefault="006B0AF3" w:rsidP="006B0AF3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>Assist students who have experienced bullying and remove sources of distress without placing students at further risk</w:t>
      </w:r>
    </w:p>
    <w:p w14:paraId="77EAB9AA" w14:textId="77777777" w:rsidR="006B0AF3" w:rsidRPr="00370443" w:rsidRDefault="006B0AF3" w:rsidP="006B0AF3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lastRenderedPageBreak/>
        <w:t>Report all suspected incidents in accordance with the College procedures</w:t>
      </w:r>
    </w:p>
    <w:p w14:paraId="254A18FA" w14:textId="162A9020" w:rsidR="006B0AF3" w:rsidRPr="00370443" w:rsidRDefault="006B0AF3" w:rsidP="00C81D6D">
      <w:pPr>
        <w:spacing w:after="200" w:line="276" w:lineRule="auto"/>
        <w:rPr>
          <w:rFonts w:cs="Arial"/>
          <w:i/>
          <w:sz w:val="24"/>
          <w:szCs w:val="24"/>
        </w:rPr>
      </w:pPr>
      <w:r w:rsidRPr="00370443">
        <w:rPr>
          <w:rFonts w:cs="Arial"/>
          <w:b/>
          <w:i/>
          <w:sz w:val="24"/>
          <w:szCs w:val="24"/>
        </w:rPr>
        <w:t>Students</w:t>
      </w:r>
      <w:r w:rsidRPr="00370443">
        <w:rPr>
          <w:rFonts w:cs="Arial"/>
          <w:i/>
          <w:sz w:val="24"/>
          <w:szCs w:val="24"/>
        </w:rPr>
        <w:t xml:space="preserve"> </w:t>
      </w:r>
      <w:r w:rsidRPr="00370443">
        <w:rPr>
          <w:rFonts w:cs="Arial"/>
          <w:sz w:val="24"/>
          <w:szCs w:val="24"/>
        </w:rPr>
        <w:t xml:space="preserve">should </w:t>
      </w:r>
    </w:p>
    <w:p w14:paraId="26AD007F" w14:textId="77777777" w:rsidR="006B0AF3" w:rsidRPr="00370443" w:rsidRDefault="006B0AF3" w:rsidP="006B0AF3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>Avoid involvement in any bullying situation</w:t>
      </w:r>
    </w:p>
    <w:p w14:paraId="55F8D22A" w14:textId="77777777" w:rsidR="006B0AF3" w:rsidRPr="00370443" w:rsidRDefault="006B0AF3" w:rsidP="006B0AF3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 xml:space="preserve">Be mindful of any </w:t>
      </w:r>
      <w:proofErr w:type="spellStart"/>
      <w:r w:rsidRPr="00370443">
        <w:rPr>
          <w:rFonts w:cs="Arial"/>
          <w:sz w:val="24"/>
          <w:szCs w:val="24"/>
        </w:rPr>
        <w:t>behaviour</w:t>
      </w:r>
      <w:proofErr w:type="spellEnd"/>
      <w:r w:rsidRPr="00370443">
        <w:rPr>
          <w:rFonts w:cs="Arial"/>
          <w:sz w:val="24"/>
          <w:szCs w:val="24"/>
        </w:rPr>
        <w:t xml:space="preserve"> that has the potential to distress another person</w:t>
      </w:r>
    </w:p>
    <w:p w14:paraId="45A380C8" w14:textId="77777777" w:rsidR="006B0AF3" w:rsidRPr="00370443" w:rsidRDefault="006B0AF3" w:rsidP="006B0AF3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 xml:space="preserve">Take preventative action where appropriate </w:t>
      </w:r>
    </w:p>
    <w:p w14:paraId="2C90453C" w14:textId="253C1243" w:rsidR="006B0AF3" w:rsidRPr="00370443" w:rsidRDefault="006B0AF3" w:rsidP="006B0AF3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 xml:space="preserve">Report incidents to a trusted teacher, the </w:t>
      </w:r>
      <w:r w:rsidR="00D66E8D">
        <w:rPr>
          <w:rFonts w:cs="Arial"/>
          <w:sz w:val="24"/>
          <w:szCs w:val="24"/>
        </w:rPr>
        <w:t>House Leaders</w:t>
      </w:r>
      <w:r w:rsidRPr="00370443">
        <w:rPr>
          <w:rFonts w:cs="Arial"/>
          <w:sz w:val="24"/>
          <w:szCs w:val="24"/>
        </w:rPr>
        <w:t>, Student Well-being Co-</w:t>
      </w:r>
      <w:proofErr w:type="spellStart"/>
      <w:r w:rsidRPr="00370443">
        <w:rPr>
          <w:rFonts w:cs="Arial"/>
          <w:sz w:val="24"/>
          <w:szCs w:val="24"/>
        </w:rPr>
        <w:t>ordinator</w:t>
      </w:r>
      <w:proofErr w:type="spellEnd"/>
      <w:r w:rsidR="00D66E8D">
        <w:rPr>
          <w:rFonts w:cs="Arial"/>
          <w:sz w:val="24"/>
          <w:szCs w:val="24"/>
        </w:rPr>
        <w:t>, Youth Engagement Officers</w:t>
      </w:r>
      <w:r w:rsidRPr="00370443">
        <w:rPr>
          <w:rFonts w:cs="Arial"/>
          <w:sz w:val="24"/>
          <w:szCs w:val="24"/>
        </w:rPr>
        <w:t xml:space="preserve"> or the Assistant Principals</w:t>
      </w:r>
    </w:p>
    <w:p w14:paraId="35BCDAB3" w14:textId="77777777" w:rsidR="006B0AF3" w:rsidRPr="00370443" w:rsidRDefault="006B0AF3" w:rsidP="006B0AF3">
      <w:pPr>
        <w:spacing w:line="276" w:lineRule="auto"/>
        <w:rPr>
          <w:rFonts w:cs="Arial"/>
          <w:sz w:val="24"/>
          <w:szCs w:val="24"/>
        </w:rPr>
      </w:pPr>
      <w:r w:rsidRPr="00370443">
        <w:rPr>
          <w:rFonts w:cs="Arial"/>
          <w:b/>
          <w:i/>
          <w:sz w:val="24"/>
          <w:szCs w:val="24"/>
        </w:rPr>
        <w:t>Parents</w:t>
      </w:r>
      <w:r w:rsidRPr="00370443">
        <w:rPr>
          <w:rFonts w:cs="Arial"/>
          <w:i/>
          <w:sz w:val="24"/>
          <w:szCs w:val="24"/>
        </w:rPr>
        <w:t xml:space="preserve"> </w:t>
      </w:r>
      <w:r w:rsidRPr="00370443">
        <w:rPr>
          <w:rFonts w:cs="Arial"/>
          <w:sz w:val="24"/>
          <w:szCs w:val="24"/>
        </w:rPr>
        <w:t xml:space="preserve">are requested to </w:t>
      </w:r>
    </w:p>
    <w:p w14:paraId="291EDEF1" w14:textId="77777777" w:rsidR="006B0AF3" w:rsidRPr="00370443" w:rsidRDefault="006B0AF3" w:rsidP="006B0AF3">
      <w:pPr>
        <w:pStyle w:val="ListParagraph"/>
        <w:numPr>
          <w:ilvl w:val="0"/>
          <w:numId w:val="4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 xml:space="preserve">Watch for signs of distress or changes in </w:t>
      </w:r>
      <w:proofErr w:type="spellStart"/>
      <w:r w:rsidRPr="00370443">
        <w:rPr>
          <w:rFonts w:cs="Arial"/>
          <w:sz w:val="24"/>
          <w:szCs w:val="24"/>
        </w:rPr>
        <w:t>behaviour</w:t>
      </w:r>
      <w:proofErr w:type="spellEnd"/>
      <w:r w:rsidRPr="00370443">
        <w:rPr>
          <w:rFonts w:cs="Arial"/>
          <w:sz w:val="24"/>
          <w:szCs w:val="24"/>
        </w:rPr>
        <w:t xml:space="preserve"> in their child (refer to “</w:t>
      </w:r>
      <w:r w:rsidRPr="00370443">
        <w:rPr>
          <w:rFonts w:cs="Arial"/>
          <w:i/>
          <w:sz w:val="24"/>
          <w:szCs w:val="24"/>
        </w:rPr>
        <w:t>Strategies for Parents and Guardians to deal with Bullying</w:t>
      </w:r>
      <w:r w:rsidRPr="00370443">
        <w:rPr>
          <w:rFonts w:cs="Arial"/>
          <w:sz w:val="24"/>
          <w:szCs w:val="24"/>
        </w:rPr>
        <w:t>”)</w:t>
      </w:r>
    </w:p>
    <w:p w14:paraId="205B9C31" w14:textId="13C2A57E" w:rsidR="006B0AF3" w:rsidRPr="00370443" w:rsidRDefault="00CD7E4C" w:rsidP="006B0AF3">
      <w:pPr>
        <w:pStyle w:val="ListParagraph"/>
        <w:numPr>
          <w:ilvl w:val="0"/>
          <w:numId w:val="4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6B0AF3" w:rsidRPr="00370443">
        <w:rPr>
          <w:rFonts w:cs="Arial"/>
          <w:sz w:val="24"/>
          <w:szCs w:val="24"/>
        </w:rPr>
        <w:t>eport to the College if they suspect their child is being bullied or if their child is bullying other students, or other students that they know are being bullied</w:t>
      </w:r>
    </w:p>
    <w:p w14:paraId="7583D911" w14:textId="77777777" w:rsidR="006B0AF3" w:rsidRPr="00370443" w:rsidRDefault="006B0AF3" w:rsidP="006B0AF3">
      <w:pPr>
        <w:rPr>
          <w:rFonts w:cs="Arial"/>
          <w:b/>
          <w:sz w:val="24"/>
          <w:szCs w:val="24"/>
        </w:rPr>
      </w:pPr>
      <w:r w:rsidRPr="00370443">
        <w:rPr>
          <w:rFonts w:cs="Arial"/>
          <w:b/>
          <w:sz w:val="24"/>
          <w:szCs w:val="24"/>
        </w:rPr>
        <w:t>Definition</w:t>
      </w:r>
    </w:p>
    <w:p w14:paraId="5E2B5623" w14:textId="77777777" w:rsidR="006B0AF3" w:rsidRPr="00370443" w:rsidRDefault="006B0AF3" w:rsidP="006B0AF3">
      <w:pPr>
        <w:rPr>
          <w:sz w:val="24"/>
          <w:szCs w:val="24"/>
        </w:rPr>
      </w:pPr>
    </w:p>
    <w:p w14:paraId="3F946B62" w14:textId="77777777" w:rsidR="006B0AF3" w:rsidRPr="00370443" w:rsidRDefault="006B0AF3" w:rsidP="006B0AF3">
      <w:pPr>
        <w:widowControl w:val="0"/>
        <w:jc w:val="both"/>
        <w:rPr>
          <w:rFonts w:cs="Arial"/>
          <w:bCs/>
          <w:sz w:val="24"/>
          <w:szCs w:val="24"/>
        </w:rPr>
      </w:pPr>
      <w:r w:rsidRPr="00370443">
        <w:rPr>
          <w:rFonts w:cs="Arial"/>
          <w:bCs/>
          <w:sz w:val="24"/>
          <w:szCs w:val="24"/>
        </w:rPr>
        <w:t>Bullying is when a person, or a group of people, upset or harm another person, either psychologically or physically by targeting their property, reputation or social acceptance.</w:t>
      </w:r>
    </w:p>
    <w:p w14:paraId="3BE8734E" w14:textId="77777777" w:rsidR="006B0AF3" w:rsidRPr="00370443" w:rsidRDefault="006B0AF3" w:rsidP="006B0AF3">
      <w:pPr>
        <w:widowControl w:val="0"/>
        <w:jc w:val="both"/>
        <w:rPr>
          <w:rFonts w:cs="Arial"/>
          <w:sz w:val="24"/>
          <w:szCs w:val="24"/>
        </w:rPr>
      </w:pPr>
      <w:r w:rsidRPr="00370443">
        <w:rPr>
          <w:rFonts w:cs="Arial"/>
          <w:sz w:val="24"/>
          <w:szCs w:val="24"/>
        </w:rPr>
        <w:t> </w:t>
      </w:r>
    </w:p>
    <w:p w14:paraId="5F9C55F8" w14:textId="77777777" w:rsidR="006B0AF3" w:rsidRPr="00370443" w:rsidRDefault="006B0AF3" w:rsidP="006B0AF3">
      <w:pPr>
        <w:widowControl w:val="0"/>
        <w:jc w:val="both"/>
        <w:rPr>
          <w:rFonts w:cs="Arial"/>
          <w:bCs/>
          <w:sz w:val="24"/>
          <w:szCs w:val="24"/>
        </w:rPr>
      </w:pPr>
      <w:r w:rsidRPr="00370443">
        <w:rPr>
          <w:rFonts w:cs="Arial"/>
          <w:bCs/>
          <w:sz w:val="24"/>
          <w:szCs w:val="24"/>
        </w:rPr>
        <w:t>There are three broad categories of bullying:</w:t>
      </w:r>
    </w:p>
    <w:p w14:paraId="2373614A" w14:textId="77777777" w:rsidR="00C81D6D" w:rsidRPr="00370443" w:rsidRDefault="00C81D6D" w:rsidP="006B0AF3">
      <w:pPr>
        <w:widowControl w:val="0"/>
        <w:jc w:val="both"/>
        <w:rPr>
          <w:rFonts w:cs="Arial"/>
          <w:bCs/>
          <w:sz w:val="24"/>
          <w:szCs w:val="24"/>
        </w:rPr>
      </w:pPr>
    </w:p>
    <w:p w14:paraId="093ECB13" w14:textId="77777777" w:rsidR="00C81D6D" w:rsidRPr="00370443" w:rsidRDefault="00C81D6D" w:rsidP="00C81D6D">
      <w:pPr>
        <w:widowControl w:val="0"/>
        <w:rPr>
          <w:b/>
          <w:bCs/>
          <w:sz w:val="24"/>
          <w:szCs w:val="24"/>
        </w:rPr>
      </w:pPr>
      <w:r w:rsidRPr="00370443">
        <w:rPr>
          <w:b/>
          <w:bCs/>
          <w:sz w:val="24"/>
          <w:szCs w:val="24"/>
        </w:rPr>
        <w:t>Direct physical bullying</w:t>
      </w:r>
    </w:p>
    <w:p w14:paraId="49014BC1" w14:textId="77777777" w:rsidR="00C81D6D" w:rsidRPr="00370443" w:rsidRDefault="00C81D6D" w:rsidP="00C81D6D">
      <w:pPr>
        <w:widowControl w:val="0"/>
        <w:rPr>
          <w:sz w:val="24"/>
          <w:szCs w:val="24"/>
        </w:rPr>
      </w:pPr>
      <w:r w:rsidRPr="00370443">
        <w:rPr>
          <w:sz w:val="24"/>
          <w:szCs w:val="24"/>
        </w:rPr>
        <w:t>This includes repeatedly hitting, tripping and pushing, or damaging someone’s property</w:t>
      </w:r>
    </w:p>
    <w:p w14:paraId="51C3F943" w14:textId="77777777" w:rsidR="00C81D6D" w:rsidRPr="00370443" w:rsidRDefault="00C81D6D" w:rsidP="00C81D6D">
      <w:pPr>
        <w:widowControl w:val="0"/>
        <w:spacing w:line="273" w:lineRule="auto"/>
        <w:rPr>
          <w:sz w:val="24"/>
          <w:szCs w:val="24"/>
        </w:rPr>
      </w:pPr>
      <w:r w:rsidRPr="00370443">
        <w:rPr>
          <w:sz w:val="24"/>
          <w:szCs w:val="24"/>
        </w:rPr>
        <w:t> </w:t>
      </w:r>
    </w:p>
    <w:p w14:paraId="663E6A7C" w14:textId="77777777" w:rsidR="00C81D6D" w:rsidRPr="00370443" w:rsidRDefault="00C81D6D" w:rsidP="00C81D6D">
      <w:pPr>
        <w:widowControl w:val="0"/>
        <w:rPr>
          <w:b/>
          <w:bCs/>
          <w:sz w:val="24"/>
          <w:szCs w:val="24"/>
        </w:rPr>
      </w:pPr>
      <w:r w:rsidRPr="00370443">
        <w:rPr>
          <w:b/>
          <w:bCs/>
          <w:sz w:val="24"/>
          <w:szCs w:val="24"/>
        </w:rPr>
        <w:t>Direct verbal bullying</w:t>
      </w:r>
    </w:p>
    <w:p w14:paraId="03880D83" w14:textId="77777777" w:rsidR="00C81D6D" w:rsidRPr="00370443" w:rsidRDefault="00C81D6D" w:rsidP="00C81D6D">
      <w:pPr>
        <w:widowControl w:val="0"/>
        <w:rPr>
          <w:sz w:val="24"/>
          <w:szCs w:val="24"/>
        </w:rPr>
      </w:pPr>
      <w:r w:rsidRPr="00370443">
        <w:rPr>
          <w:sz w:val="24"/>
          <w:szCs w:val="24"/>
        </w:rPr>
        <w:t>This includes repeated name-calling, insults, homophobic or racist remarks and verbal abuse.</w:t>
      </w:r>
    </w:p>
    <w:p w14:paraId="157B14BD" w14:textId="77777777" w:rsidR="00C81D6D" w:rsidRPr="00370443" w:rsidRDefault="00C81D6D" w:rsidP="00C81D6D">
      <w:pPr>
        <w:widowControl w:val="0"/>
        <w:rPr>
          <w:sz w:val="24"/>
          <w:szCs w:val="24"/>
        </w:rPr>
      </w:pPr>
      <w:r w:rsidRPr="00370443">
        <w:rPr>
          <w:sz w:val="24"/>
          <w:szCs w:val="24"/>
        </w:rPr>
        <w:t> </w:t>
      </w:r>
    </w:p>
    <w:p w14:paraId="2DD74857" w14:textId="77777777" w:rsidR="00C81D6D" w:rsidRPr="00370443" w:rsidRDefault="00C81D6D" w:rsidP="00C81D6D">
      <w:pPr>
        <w:widowControl w:val="0"/>
        <w:rPr>
          <w:b/>
          <w:bCs/>
          <w:sz w:val="24"/>
          <w:szCs w:val="24"/>
        </w:rPr>
      </w:pPr>
      <w:r w:rsidRPr="00370443">
        <w:rPr>
          <w:b/>
          <w:bCs/>
          <w:sz w:val="24"/>
          <w:szCs w:val="24"/>
        </w:rPr>
        <w:t>Indirect bullying</w:t>
      </w:r>
    </w:p>
    <w:p w14:paraId="36FEF57E" w14:textId="77777777" w:rsidR="00C81D6D" w:rsidRPr="00370443" w:rsidRDefault="00C81D6D" w:rsidP="00C81D6D">
      <w:pPr>
        <w:widowControl w:val="0"/>
        <w:rPr>
          <w:sz w:val="24"/>
          <w:szCs w:val="24"/>
        </w:rPr>
      </w:pPr>
      <w:r w:rsidRPr="00370443">
        <w:rPr>
          <w:sz w:val="24"/>
          <w:szCs w:val="24"/>
        </w:rPr>
        <w:t xml:space="preserve">This form of bullying is harder to </w:t>
      </w:r>
      <w:proofErr w:type="spellStart"/>
      <w:r w:rsidRPr="00370443">
        <w:rPr>
          <w:sz w:val="24"/>
          <w:szCs w:val="24"/>
        </w:rPr>
        <w:t>recognise</w:t>
      </w:r>
      <w:proofErr w:type="spellEnd"/>
      <w:r w:rsidRPr="00370443">
        <w:rPr>
          <w:sz w:val="24"/>
          <w:szCs w:val="24"/>
        </w:rPr>
        <w:t xml:space="preserve"> and is often carried out behind the bullied persons back. It is designed to harm someone’s social reputation or cause humiliation. Indirect bullying includes:</w:t>
      </w:r>
    </w:p>
    <w:p w14:paraId="6E1CABFA" w14:textId="77777777" w:rsidR="00C81D6D" w:rsidRPr="00370443" w:rsidRDefault="00C81D6D" w:rsidP="00C81D6D">
      <w:pPr>
        <w:widowControl w:val="0"/>
        <w:ind w:left="779" w:right="85" w:hanging="567"/>
        <w:rPr>
          <w:sz w:val="24"/>
          <w:szCs w:val="24"/>
        </w:rPr>
      </w:pPr>
      <w:r w:rsidRPr="00370443">
        <w:rPr>
          <w:sz w:val="24"/>
          <w:szCs w:val="24"/>
        </w:rPr>
        <w:t xml:space="preserve"> Lying or spreading </w:t>
      </w:r>
      <w:proofErr w:type="spellStart"/>
      <w:r w:rsidRPr="00370443">
        <w:rPr>
          <w:sz w:val="24"/>
          <w:szCs w:val="24"/>
        </w:rPr>
        <w:t>rumours</w:t>
      </w:r>
      <w:proofErr w:type="spellEnd"/>
    </w:p>
    <w:p w14:paraId="5CFE816A" w14:textId="77777777" w:rsidR="00C81D6D" w:rsidRPr="00370443" w:rsidRDefault="00C81D6D" w:rsidP="00C81D6D">
      <w:pPr>
        <w:widowControl w:val="0"/>
        <w:ind w:left="779" w:right="85" w:hanging="567"/>
        <w:rPr>
          <w:sz w:val="24"/>
          <w:szCs w:val="24"/>
        </w:rPr>
      </w:pPr>
      <w:r w:rsidRPr="00370443">
        <w:rPr>
          <w:sz w:val="24"/>
          <w:szCs w:val="24"/>
        </w:rPr>
        <w:t> Playing nasty jokes to embarrass and humiliate</w:t>
      </w:r>
    </w:p>
    <w:p w14:paraId="2AB7B96B" w14:textId="77777777" w:rsidR="00C81D6D" w:rsidRPr="00370443" w:rsidRDefault="00C81D6D" w:rsidP="00C81D6D">
      <w:pPr>
        <w:widowControl w:val="0"/>
        <w:ind w:left="779" w:right="85" w:hanging="567"/>
        <w:rPr>
          <w:sz w:val="24"/>
          <w:szCs w:val="24"/>
        </w:rPr>
      </w:pPr>
      <w:r w:rsidRPr="00370443">
        <w:rPr>
          <w:sz w:val="24"/>
          <w:szCs w:val="24"/>
        </w:rPr>
        <w:t> Mimicking</w:t>
      </w:r>
    </w:p>
    <w:p w14:paraId="655105A7" w14:textId="77777777" w:rsidR="00C81D6D" w:rsidRPr="00370443" w:rsidRDefault="00C81D6D" w:rsidP="00C81D6D">
      <w:pPr>
        <w:widowControl w:val="0"/>
        <w:ind w:left="779" w:right="85" w:hanging="567"/>
        <w:rPr>
          <w:sz w:val="24"/>
          <w:szCs w:val="24"/>
        </w:rPr>
      </w:pPr>
      <w:r w:rsidRPr="00370443">
        <w:rPr>
          <w:sz w:val="24"/>
          <w:szCs w:val="24"/>
        </w:rPr>
        <w:t> </w:t>
      </w:r>
      <w:proofErr w:type="gramStart"/>
      <w:r w:rsidRPr="00370443">
        <w:rPr>
          <w:sz w:val="24"/>
          <w:szCs w:val="24"/>
        </w:rPr>
        <w:t>Encouraging</w:t>
      </w:r>
      <w:proofErr w:type="gramEnd"/>
      <w:r w:rsidRPr="00370443">
        <w:rPr>
          <w:sz w:val="24"/>
          <w:szCs w:val="24"/>
        </w:rPr>
        <w:t xml:space="preserve"> others to socially exclude someone</w:t>
      </w:r>
    </w:p>
    <w:p w14:paraId="7052B1F4" w14:textId="77777777" w:rsidR="00C81D6D" w:rsidRPr="00370443" w:rsidRDefault="00C81D6D" w:rsidP="00C81D6D">
      <w:pPr>
        <w:widowControl w:val="0"/>
        <w:ind w:left="779" w:right="85" w:hanging="567"/>
        <w:rPr>
          <w:sz w:val="24"/>
          <w:szCs w:val="24"/>
        </w:rPr>
      </w:pPr>
      <w:r w:rsidRPr="00370443">
        <w:rPr>
          <w:sz w:val="24"/>
          <w:szCs w:val="24"/>
        </w:rPr>
        <w:t> Damaging someone’s social reputation and social acceptance</w:t>
      </w:r>
    </w:p>
    <w:p w14:paraId="2F81D920" w14:textId="77777777" w:rsidR="00C81D6D" w:rsidRPr="00370443" w:rsidRDefault="00C81D6D" w:rsidP="00C81D6D">
      <w:pPr>
        <w:widowControl w:val="0"/>
        <w:ind w:left="779" w:right="85" w:hanging="567"/>
        <w:rPr>
          <w:sz w:val="24"/>
          <w:szCs w:val="24"/>
        </w:rPr>
      </w:pPr>
      <w:r w:rsidRPr="00370443">
        <w:rPr>
          <w:sz w:val="24"/>
          <w:szCs w:val="24"/>
        </w:rPr>
        <w:t> Cyber-bullying, which involves the use of email, text messages or chat rooms to humiliate</w:t>
      </w:r>
    </w:p>
    <w:p w14:paraId="619416E2" w14:textId="77777777" w:rsidR="00C81D6D" w:rsidRPr="00370443" w:rsidRDefault="00C81D6D" w:rsidP="006B0AF3">
      <w:pPr>
        <w:widowControl w:val="0"/>
        <w:jc w:val="both"/>
        <w:rPr>
          <w:rFonts w:cs="Arial"/>
          <w:bCs/>
          <w:sz w:val="24"/>
          <w:szCs w:val="24"/>
        </w:rPr>
      </w:pPr>
    </w:p>
    <w:p w14:paraId="0B9AF4BF" w14:textId="77777777" w:rsidR="006B0AF3" w:rsidRPr="00370443" w:rsidRDefault="006B0AF3" w:rsidP="006B0AF3">
      <w:pPr>
        <w:widowControl w:val="0"/>
        <w:jc w:val="both"/>
        <w:rPr>
          <w:rFonts w:cs="Arial"/>
          <w:bCs/>
          <w:sz w:val="24"/>
          <w:szCs w:val="24"/>
        </w:rPr>
      </w:pPr>
    </w:p>
    <w:p w14:paraId="52ABFB35" w14:textId="77777777" w:rsidR="006B0AF3" w:rsidRPr="00370443" w:rsidRDefault="006B0AF3" w:rsidP="006B0AF3">
      <w:pPr>
        <w:widowControl w:val="0"/>
        <w:jc w:val="both"/>
        <w:rPr>
          <w:rFonts w:cs="Arial"/>
          <w:bCs/>
          <w:sz w:val="24"/>
          <w:szCs w:val="24"/>
        </w:rPr>
      </w:pPr>
    </w:p>
    <w:p w14:paraId="2AD10675" w14:textId="1C68245C" w:rsidR="006B0AF3" w:rsidRPr="00370443" w:rsidRDefault="006B0AF3" w:rsidP="006B0AF3">
      <w:pPr>
        <w:widowControl w:val="0"/>
        <w:jc w:val="both"/>
        <w:rPr>
          <w:rFonts w:cs="Arial"/>
          <w:bCs/>
          <w:sz w:val="24"/>
          <w:szCs w:val="24"/>
        </w:rPr>
      </w:pPr>
    </w:p>
    <w:p w14:paraId="2FF1870E" w14:textId="77777777" w:rsidR="006B0AF3" w:rsidRPr="00370443" w:rsidRDefault="006B0AF3" w:rsidP="006B0AF3">
      <w:pPr>
        <w:widowControl w:val="0"/>
        <w:jc w:val="both"/>
        <w:rPr>
          <w:rFonts w:cs="Arial"/>
          <w:bCs/>
          <w:sz w:val="24"/>
          <w:szCs w:val="24"/>
        </w:rPr>
      </w:pPr>
    </w:p>
    <w:p w14:paraId="5FD6E1AD" w14:textId="77777777" w:rsidR="006B0AF3" w:rsidRPr="00370443" w:rsidRDefault="006B0AF3" w:rsidP="006B0AF3">
      <w:pPr>
        <w:widowControl w:val="0"/>
        <w:jc w:val="both"/>
        <w:rPr>
          <w:rFonts w:cs="Arial"/>
          <w:bCs/>
          <w:sz w:val="24"/>
          <w:szCs w:val="24"/>
        </w:rPr>
      </w:pPr>
    </w:p>
    <w:p w14:paraId="0846CE27" w14:textId="6F0753CB" w:rsidR="006B0AF3" w:rsidRPr="00370443" w:rsidRDefault="006B0AF3" w:rsidP="00C81D6D">
      <w:pPr>
        <w:spacing w:after="200" w:line="276" w:lineRule="auto"/>
        <w:rPr>
          <w:rFonts w:cs="Arial"/>
          <w:b/>
          <w:sz w:val="24"/>
          <w:szCs w:val="24"/>
        </w:rPr>
      </w:pPr>
      <w:r w:rsidRPr="00370443">
        <w:rPr>
          <w:rFonts w:cs="Arial"/>
          <w:b/>
          <w:sz w:val="24"/>
          <w:szCs w:val="24"/>
        </w:rPr>
        <w:t>Procedures for Responding to Bullying</w:t>
      </w:r>
    </w:p>
    <w:p w14:paraId="2AFAD40D" w14:textId="77777777" w:rsidR="006B0AF3" w:rsidRPr="00370443" w:rsidRDefault="006B0AF3" w:rsidP="006B0AF3">
      <w:pPr>
        <w:rPr>
          <w:i/>
          <w:sz w:val="24"/>
          <w:szCs w:val="24"/>
        </w:rPr>
      </w:pPr>
      <w:proofErr w:type="gramStart"/>
      <w:r w:rsidRPr="00370443">
        <w:rPr>
          <w:i/>
          <w:sz w:val="24"/>
          <w:szCs w:val="24"/>
        </w:rPr>
        <w:t>Emphasis on restorative practices/</w:t>
      </w:r>
      <w:proofErr w:type="spellStart"/>
      <w:r w:rsidRPr="00370443">
        <w:rPr>
          <w:i/>
          <w:sz w:val="24"/>
          <w:szCs w:val="24"/>
        </w:rPr>
        <w:t>behavioural</w:t>
      </w:r>
      <w:proofErr w:type="spellEnd"/>
      <w:r w:rsidRPr="00370443">
        <w:rPr>
          <w:i/>
          <w:sz w:val="24"/>
          <w:szCs w:val="24"/>
        </w:rPr>
        <w:t xml:space="preserve"> change within a zero tolerance framework.</w:t>
      </w:r>
      <w:proofErr w:type="gramEnd"/>
    </w:p>
    <w:p w14:paraId="73A5CD0A" w14:textId="77777777" w:rsidR="006B0AF3" w:rsidRPr="00370443" w:rsidRDefault="006B0AF3" w:rsidP="006B0AF3">
      <w:pPr>
        <w:rPr>
          <w:i/>
          <w:sz w:val="24"/>
          <w:szCs w:val="24"/>
        </w:rPr>
      </w:pPr>
      <w:r w:rsidRPr="00370443">
        <w:rPr>
          <w:i/>
          <w:sz w:val="24"/>
          <w:szCs w:val="24"/>
        </w:rPr>
        <w:t xml:space="preserve">Escalating consequences for choosing </w:t>
      </w:r>
      <w:r w:rsidRPr="00370443">
        <w:rPr>
          <w:i/>
          <w:sz w:val="24"/>
          <w:szCs w:val="24"/>
          <w:u w:val="single"/>
        </w:rPr>
        <w:t>not</w:t>
      </w:r>
      <w:r w:rsidRPr="00370443">
        <w:rPr>
          <w:i/>
          <w:sz w:val="24"/>
          <w:szCs w:val="24"/>
        </w:rPr>
        <w:t xml:space="preserve"> to change.</w:t>
      </w:r>
    </w:p>
    <w:p w14:paraId="3AB7DC10" w14:textId="77777777" w:rsidR="006B0AF3" w:rsidRPr="00370443" w:rsidRDefault="006B0AF3" w:rsidP="006B0AF3">
      <w:pPr>
        <w:rPr>
          <w:sz w:val="24"/>
          <w:szCs w:val="24"/>
        </w:rPr>
      </w:pPr>
    </w:p>
    <w:p w14:paraId="3A822D27" w14:textId="77777777" w:rsidR="006B0AF3" w:rsidRPr="00370443" w:rsidRDefault="006B0AF3" w:rsidP="006B0AF3">
      <w:pPr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>STAGE ONE</w:t>
      </w:r>
    </w:p>
    <w:p w14:paraId="2F0AF4C1" w14:textId="77777777" w:rsidR="006B0AF3" w:rsidRPr="00370443" w:rsidRDefault="006B0AF3" w:rsidP="006B0AF3">
      <w:pPr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 xml:space="preserve"> If initial incident is </w:t>
      </w:r>
      <w:r w:rsidRPr="00370443">
        <w:rPr>
          <w:b/>
          <w:sz w:val="24"/>
          <w:szCs w:val="24"/>
          <w:u w:val="single"/>
        </w:rPr>
        <w:t>not</w:t>
      </w:r>
      <w:r w:rsidRPr="00370443">
        <w:rPr>
          <w:b/>
          <w:sz w:val="24"/>
          <w:szCs w:val="24"/>
        </w:rPr>
        <w:t xml:space="preserve"> severe</w:t>
      </w:r>
    </w:p>
    <w:p w14:paraId="525C63CF" w14:textId="77777777" w:rsidR="006B0AF3" w:rsidRPr="00370443" w:rsidRDefault="006B0AF3" w:rsidP="006B0AF3">
      <w:pPr>
        <w:ind w:left="360"/>
        <w:rPr>
          <w:sz w:val="24"/>
          <w:szCs w:val="24"/>
        </w:rPr>
      </w:pPr>
      <w:r w:rsidRPr="00370443">
        <w:rPr>
          <w:sz w:val="24"/>
          <w:szCs w:val="24"/>
        </w:rPr>
        <w:t xml:space="preserve">It is the </w:t>
      </w:r>
      <w:r w:rsidRPr="00370443">
        <w:rPr>
          <w:b/>
          <w:sz w:val="24"/>
          <w:szCs w:val="24"/>
        </w:rPr>
        <w:t>teacher’s responsibility</w:t>
      </w:r>
      <w:r w:rsidRPr="00370443">
        <w:rPr>
          <w:sz w:val="24"/>
          <w:szCs w:val="24"/>
        </w:rPr>
        <w:t xml:space="preserve"> to take assertive action when confronted with an incident of mild/moderate bullying. </w:t>
      </w:r>
    </w:p>
    <w:p w14:paraId="3D6DD1EB" w14:textId="77777777" w:rsidR="006B0AF3" w:rsidRPr="00370443" w:rsidRDefault="006B0AF3" w:rsidP="006B0AF3">
      <w:pPr>
        <w:ind w:left="1134" w:hanging="774"/>
        <w:rPr>
          <w:b/>
          <w:sz w:val="24"/>
          <w:szCs w:val="24"/>
        </w:rPr>
      </w:pPr>
    </w:p>
    <w:p w14:paraId="391AF66B" w14:textId="77777777" w:rsidR="006B0AF3" w:rsidRPr="00370443" w:rsidRDefault="006B0AF3" w:rsidP="006B0AF3">
      <w:pPr>
        <w:ind w:left="1134" w:hanging="774"/>
        <w:rPr>
          <w:sz w:val="24"/>
          <w:szCs w:val="24"/>
        </w:rPr>
      </w:pPr>
      <w:r w:rsidRPr="00370443">
        <w:rPr>
          <w:b/>
          <w:sz w:val="24"/>
          <w:szCs w:val="24"/>
        </w:rPr>
        <w:t>Action:</w:t>
      </w:r>
      <w:r w:rsidRPr="00370443">
        <w:rPr>
          <w:b/>
          <w:sz w:val="24"/>
          <w:szCs w:val="24"/>
        </w:rPr>
        <w:tab/>
      </w:r>
      <w:r w:rsidRPr="00370443">
        <w:rPr>
          <w:sz w:val="24"/>
          <w:szCs w:val="24"/>
        </w:rPr>
        <w:t>Speak to the victim and determine the appropriate procedural options.</w:t>
      </w:r>
    </w:p>
    <w:p w14:paraId="5A6C3CBD" w14:textId="77777777" w:rsidR="006B0AF3" w:rsidRPr="00370443" w:rsidRDefault="006B0AF3" w:rsidP="006B0AF3">
      <w:pPr>
        <w:ind w:left="1134" w:hanging="774"/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>Procedural options:</w:t>
      </w:r>
      <w:r w:rsidRPr="00370443">
        <w:rPr>
          <w:sz w:val="24"/>
          <w:szCs w:val="24"/>
        </w:rPr>
        <w:tab/>
      </w:r>
    </w:p>
    <w:p w14:paraId="0562FEA6" w14:textId="77777777" w:rsidR="006B0AF3" w:rsidRPr="00370443" w:rsidRDefault="006B0AF3" w:rsidP="006B0AF3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370443">
        <w:rPr>
          <w:sz w:val="24"/>
          <w:szCs w:val="24"/>
        </w:rPr>
        <w:t>Non-confrontational/indirect influence strategies (Practices 1-4)</w:t>
      </w:r>
    </w:p>
    <w:p w14:paraId="41CFCD91" w14:textId="77777777" w:rsidR="006B0AF3" w:rsidRPr="00370443" w:rsidRDefault="006B0AF3" w:rsidP="006B0AF3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370443">
        <w:rPr>
          <w:sz w:val="24"/>
          <w:szCs w:val="24"/>
        </w:rPr>
        <w:t>Assertive communication of zero tolerance (Practice 5)</w:t>
      </w:r>
    </w:p>
    <w:p w14:paraId="5C0E1468" w14:textId="77777777" w:rsidR="006B0AF3" w:rsidRPr="00370443" w:rsidRDefault="006B0AF3" w:rsidP="006B0AF3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370443">
        <w:rPr>
          <w:sz w:val="24"/>
          <w:szCs w:val="24"/>
        </w:rPr>
        <w:t>Restorative questioning (Practice 6)</w:t>
      </w:r>
    </w:p>
    <w:p w14:paraId="2331C6BB" w14:textId="77777777" w:rsidR="006B0AF3" w:rsidRPr="00370443" w:rsidRDefault="006B0AF3" w:rsidP="006B0AF3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370443">
        <w:rPr>
          <w:sz w:val="24"/>
          <w:szCs w:val="24"/>
        </w:rPr>
        <w:t>Private conference/discussion</w:t>
      </w:r>
    </w:p>
    <w:p w14:paraId="47A1AB75" w14:textId="77777777" w:rsidR="006B0AF3" w:rsidRPr="00370443" w:rsidRDefault="006B0AF3" w:rsidP="006B0AF3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370443">
        <w:rPr>
          <w:sz w:val="24"/>
          <w:szCs w:val="24"/>
        </w:rPr>
        <w:t xml:space="preserve">Student action </w:t>
      </w:r>
      <w:proofErr w:type="spellStart"/>
      <w:r w:rsidRPr="00370443">
        <w:rPr>
          <w:sz w:val="24"/>
          <w:szCs w:val="24"/>
        </w:rPr>
        <w:t>eg</w:t>
      </w:r>
      <w:proofErr w:type="spellEnd"/>
      <w:r w:rsidRPr="00370443">
        <w:rPr>
          <w:sz w:val="24"/>
          <w:szCs w:val="24"/>
        </w:rPr>
        <w:t xml:space="preserve">. </w:t>
      </w:r>
      <w:proofErr w:type="gramStart"/>
      <w:r w:rsidRPr="00370443">
        <w:rPr>
          <w:sz w:val="24"/>
          <w:szCs w:val="24"/>
        </w:rPr>
        <w:t>apology</w:t>
      </w:r>
      <w:proofErr w:type="gramEnd"/>
    </w:p>
    <w:p w14:paraId="203B71D6" w14:textId="77777777" w:rsidR="006B0AF3" w:rsidRPr="00370443" w:rsidRDefault="006B0AF3" w:rsidP="006B0AF3">
      <w:pPr>
        <w:ind w:left="1080"/>
        <w:rPr>
          <w:sz w:val="24"/>
          <w:szCs w:val="24"/>
        </w:rPr>
      </w:pPr>
    </w:p>
    <w:p w14:paraId="238AD96A" w14:textId="7ACD5A56" w:rsidR="006B0AF3" w:rsidRPr="00370443" w:rsidRDefault="006B0AF3" w:rsidP="006B0AF3">
      <w:pPr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>If bullying/harassment has been on-going or of a more severe nature, the teacher should refer to the sub-school via the on-line Bullying Report Form (</w:t>
      </w:r>
      <w:r w:rsidR="00CD7E4C">
        <w:rPr>
          <w:b/>
          <w:sz w:val="24"/>
          <w:szCs w:val="24"/>
        </w:rPr>
        <w:t>Compass</w:t>
      </w:r>
      <w:r w:rsidRPr="00370443">
        <w:rPr>
          <w:b/>
          <w:sz w:val="24"/>
          <w:szCs w:val="24"/>
        </w:rPr>
        <w:t>)</w:t>
      </w:r>
    </w:p>
    <w:p w14:paraId="20C3739A" w14:textId="77777777" w:rsidR="006B0AF3" w:rsidRPr="00370443" w:rsidRDefault="006B0AF3" w:rsidP="006B0AF3">
      <w:pPr>
        <w:rPr>
          <w:b/>
          <w:sz w:val="24"/>
          <w:szCs w:val="24"/>
        </w:rPr>
      </w:pPr>
    </w:p>
    <w:p w14:paraId="0536A85A" w14:textId="77777777" w:rsidR="006B0AF3" w:rsidRPr="00370443" w:rsidRDefault="006B0AF3" w:rsidP="006B0AF3">
      <w:pPr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>STAGE TWO</w:t>
      </w:r>
    </w:p>
    <w:p w14:paraId="1CE52A29" w14:textId="77777777" w:rsidR="006B0AF3" w:rsidRPr="00370443" w:rsidRDefault="006B0AF3" w:rsidP="006B0AF3">
      <w:pPr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>Persistent or severe bullying</w:t>
      </w:r>
    </w:p>
    <w:p w14:paraId="1E8F39D8" w14:textId="1B1678A3" w:rsidR="006B0AF3" w:rsidRPr="00370443" w:rsidRDefault="006B0AF3" w:rsidP="006B0AF3">
      <w:pPr>
        <w:ind w:left="360"/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>Action:</w:t>
      </w:r>
      <w:r w:rsidRPr="00370443">
        <w:rPr>
          <w:b/>
          <w:sz w:val="24"/>
          <w:szCs w:val="24"/>
        </w:rPr>
        <w:tab/>
        <w:t xml:space="preserve">Involvement of </w:t>
      </w:r>
      <w:r w:rsidR="00D66E8D">
        <w:rPr>
          <w:b/>
          <w:sz w:val="24"/>
          <w:szCs w:val="24"/>
        </w:rPr>
        <w:t>House Leaders</w:t>
      </w:r>
      <w:r w:rsidRPr="00370443">
        <w:rPr>
          <w:b/>
          <w:sz w:val="24"/>
          <w:szCs w:val="24"/>
        </w:rPr>
        <w:t>/AP’s/P</w:t>
      </w:r>
    </w:p>
    <w:p w14:paraId="77AAC9DD" w14:textId="77777777" w:rsidR="006B0AF3" w:rsidRPr="00370443" w:rsidRDefault="006B0AF3" w:rsidP="006B0AF3">
      <w:pPr>
        <w:ind w:left="720" w:firstLine="720"/>
        <w:rPr>
          <w:sz w:val="24"/>
          <w:szCs w:val="24"/>
        </w:rPr>
      </w:pPr>
      <w:r w:rsidRPr="00370443">
        <w:rPr>
          <w:sz w:val="24"/>
          <w:szCs w:val="24"/>
        </w:rPr>
        <w:t>Investigation of reported incident/s</w:t>
      </w:r>
    </w:p>
    <w:p w14:paraId="6E0F1E8A" w14:textId="77777777" w:rsidR="006B0AF3" w:rsidRPr="00370443" w:rsidRDefault="006B0AF3" w:rsidP="006B0AF3">
      <w:pPr>
        <w:ind w:left="1080" w:firstLine="360"/>
        <w:rPr>
          <w:sz w:val="24"/>
          <w:szCs w:val="24"/>
        </w:rPr>
      </w:pPr>
      <w:r w:rsidRPr="00370443">
        <w:rPr>
          <w:sz w:val="24"/>
          <w:szCs w:val="24"/>
        </w:rPr>
        <w:t xml:space="preserve">Process </w:t>
      </w:r>
    </w:p>
    <w:p w14:paraId="55138CB1" w14:textId="77777777" w:rsidR="006B0AF3" w:rsidRPr="00370443" w:rsidRDefault="006B0AF3" w:rsidP="00D66E8D">
      <w:pPr>
        <w:pStyle w:val="ListParagraph"/>
        <w:numPr>
          <w:ilvl w:val="2"/>
          <w:numId w:val="5"/>
        </w:numPr>
        <w:spacing w:line="276" w:lineRule="auto"/>
        <w:ind w:left="1276"/>
        <w:rPr>
          <w:sz w:val="24"/>
          <w:szCs w:val="24"/>
        </w:rPr>
      </w:pPr>
      <w:r w:rsidRPr="00370443">
        <w:rPr>
          <w:sz w:val="24"/>
          <w:szCs w:val="24"/>
        </w:rPr>
        <w:t>Statements from student/s involved</w:t>
      </w:r>
    </w:p>
    <w:p w14:paraId="6A09462E" w14:textId="77777777" w:rsidR="006B0AF3" w:rsidRPr="00370443" w:rsidRDefault="006B0AF3" w:rsidP="00D66E8D">
      <w:pPr>
        <w:pStyle w:val="ListParagraph"/>
        <w:numPr>
          <w:ilvl w:val="2"/>
          <w:numId w:val="5"/>
        </w:numPr>
        <w:spacing w:line="276" w:lineRule="auto"/>
        <w:ind w:left="1276"/>
        <w:rPr>
          <w:sz w:val="24"/>
          <w:szCs w:val="24"/>
        </w:rPr>
      </w:pPr>
      <w:r w:rsidRPr="00370443">
        <w:rPr>
          <w:sz w:val="24"/>
          <w:szCs w:val="24"/>
        </w:rPr>
        <w:t>Teacher/By-stander statements</w:t>
      </w:r>
    </w:p>
    <w:p w14:paraId="00D6316D" w14:textId="77777777" w:rsidR="006B0AF3" w:rsidRPr="00370443" w:rsidRDefault="006B0AF3" w:rsidP="00D66E8D">
      <w:pPr>
        <w:ind w:left="1276" w:firstLine="360"/>
        <w:rPr>
          <w:i/>
          <w:sz w:val="24"/>
          <w:szCs w:val="24"/>
        </w:rPr>
      </w:pPr>
      <w:r w:rsidRPr="00370443">
        <w:rPr>
          <w:i/>
          <w:sz w:val="24"/>
          <w:szCs w:val="24"/>
        </w:rPr>
        <w:t>If bullying is verified</w:t>
      </w:r>
    </w:p>
    <w:p w14:paraId="3432C67D" w14:textId="5F0D3F8C" w:rsidR="006B0AF3" w:rsidRPr="00370443" w:rsidRDefault="006B0AF3" w:rsidP="00D66E8D">
      <w:pPr>
        <w:pStyle w:val="ListParagraph"/>
        <w:numPr>
          <w:ilvl w:val="2"/>
          <w:numId w:val="5"/>
        </w:numPr>
        <w:spacing w:line="276" w:lineRule="auto"/>
        <w:ind w:left="1276"/>
        <w:rPr>
          <w:sz w:val="24"/>
          <w:szCs w:val="24"/>
        </w:rPr>
      </w:pPr>
      <w:r w:rsidRPr="00370443">
        <w:rPr>
          <w:sz w:val="24"/>
          <w:szCs w:val="24"/>
        </w:rPr>
        <w:t xml:space="preserve">Enter into </w:t>
      </w:r>
      <w:r w:rsidR="00D66E8D">
        <w:rPr>
          <w:sz w:val="24"/>
          <w:szCs w:val="24"/>
        </w:rPr>
        <w:t>Compass</w:t>
      </w:r>
    </w:p>
    <w:p w14:paraId="1AF5837A" w14:textId="77777777" w:rsidR="006B0AF3" w:rsidRPr="00370443" w:rsidRDefault="006B0AF3" w:rsidP="006B0AF3">
      <w:pPr>
        <w:ind w:left="360"/>
        <w:rPr>
          <w:sz w:val="24"/>
          <w:szCs w:val="24"/>
        </w:rPr>
      </w:pPr>
    </w:p>
    <w:p w14:paraId="57C1AB09" w14:textId="77777777" w:rsidR="006B0AF3" w:rsidRPr="00370443" w:rsidRDefault="006B0AF3" w:rsidP="006B0AF3">
      <w:pPr>
        <w:ind w:left="360"/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>Procedural options</w:t>
      </w:r>
      <w:r w:rsidRPr="00370443">
        <w:rPr>
          <w:sz w:val="24"/>
          <w:szCs w:val="24"/>
        </w:rPr>
        <w:t xml:space="preserve"> that may be undertaken:</w:t>
      </w:r>
    </w:p>
    <w:p w14:paraId="3BCB53F2" w14:textId="77777777" w:rsidR="006B0AF3" w:rsidRDefault="006B0AF3" w:rsidP="00D66E8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66E8D">
        <w:rPr>
          <w:sz w:val="24"/>
          <w:szCs w:val="24"/>
        </w:rPr>
        <w:t>Assertive communication of zero tolerance</w:t>
      </w:r>
    </w:p>
    <w:p w14:paraId="453F6459" w14:textId="77777777" w:rsidR="00D66E8D" w:rsidRDefault="006B0AF3" w:rsidP="00D66E8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66E8D">
        <w:rPr>
          <w:sz w:val="24"/>
          <w:szCs w:val="24"/>
        </w:rPr>
        <w:t>“Think Time” detention with restorative questioning</w:t>
      </w:r>
    </w:p>
    <w:p w14:paraId="5A003D7D" w14:textId="77777777" w:rsidR="00D66E8D" w:rsidRDefault="006B0AF3" w:rsidP="00D66E8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66E8D">
        <w:rPr>
          <w:sz w:val="24"/>
          <w:szCs w:val="24"/>
        </w:rPr>
        <w:t>Official warning</w:t>
      </w:r>
    </w:p>
    <w:p w14:paraId="01D9CE7F" w14:textId="77777777" w:rsidR="00D66E8D" w:rsidRDefault="006B0AF3" w:rsidP="00D66E8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66E8D">
        <w:rPr>
          <w:sz w:val="24"/>
          <w:szCs w:val="24"/>
        </w:rPr>
        <w:t>Parent notification in writing/email</w:t>
      </w:r>
    </w:p>
    <w:p w14:paraId="119A2701" w14:textId="1BD39237" w:rsidR="006B0AF3" w:rsidRPr="00D66E8D" w:rsidRDefault="006B0AF3" w:rsidP="00D66E8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66E8D">
        <w:rPr>
          <w:sz w:val="24"/>
          <w:szCs w:val="24"/>
        </w:rPr>
        <w:t>Bullying/harassment contract (suspension if broken)</w:t>
      </w:r>
    </w:p>
    <w:p w14:paraId="61D6FCBF" w14:textId="77777777" w:rsidR="006B0AF3" w:rsidRPr="00370443" w:rsidRDefault="006B0AF3" w:rsidP="00D66E8D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70443">
        <w:rPr>
          <w:sz w:val="24"/>
          <w:szCs w:val="24"/>
        </w:rPr>
        <w:t>Principal’s Detention/Suspension</w:t>
      </w:r>
    </w:p>
    <w:p w14:paraId="0FAB0BBF" w14:textId="77777777" w:rsidR="006B0AF3" w:rsidRPr="00370443" w:rsidRDefault="006B0AF3" w:rsidP="006B0AF3">
      <w:pPr>
        <w:rPr>
          <w:b/>
          <w:sz w:val="24"/>
          <w:szCs w:val="24"/>
        </w:rPr>
      </w:pPr>
    </w:p>
    <w:p w14:paraId="2FEE687E" w14:textId="77777777" w:rsidR="006B0AF3" w:rsidRPr="00370443" w:rsidRDefault="006B0AF3" w:rsidP="006B0AF3">
      <w:pPr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 xml:space="preserve">If no resolution and no </w:t>
      </w:r>
      <w:proofErr w:type="spellStart"/>
      <w:r w:rsidRPr="00370443">
        <w:rPr>
          <w:b/>
          <w:sz w:val="24"/>
          <w:szCs w:val="24"/>
        </w:rPr>
        <w:t>behavioural</w:t>
      </w:r>
      <w:proofErr w:type="spellEnd"/>
      <w:r w:rsidRPr="00370443">
        <w:rPr>
          <w:b/>
          <w:sz w:val="24"/>
          <w:szCs w:val="24"/>
        </w:rPr>
        <w:t xml:space="preserve"> change evident</w:t>
      </w:r>
    </w:p>
    <w:p w14:paraId="682B75E6" w14:textId="77777777" w:rsidR="006B0AF3" w:rsidRPr="00370443" w:rsidRDefault="006B0AF3" w:rsidP="006B0AF3">
      <w:pPr>
        <w:rPr>
          <w:b/>
          <w:sz w:val="24"/>
          <w:szCs w:val="24"/>
        </w:rPr>
      </w:pPr>
    </w:p>
    <w:p w14:paraId="6656E75F" w14:textId="77777777" w:rsidR="006B0AF3" w:rsidRPr="00370443" w:rsidRDefault="006B0AF3" w:rsidP="006B0AF3">
      <w:pPr>
        <w:rPr>
          <w:b/>
          <w:sz w:val="24"/>
          <w:szCs w:val="24"/>
        </w:rPr>
      </w:pPr>
      <w:r w:rsidRPr="00370443">
        <w:rPr>
          <w:b/>
          <w:sz w:val="24"/>
          <w:szCs w:val="24"/>
        </w:rPr>
        <w:t>STAGE THREE</w:t>
      </w:r>
    </w:p>
    <w:p w14:paraId="2EF71A27" w14:textId="08C93046" w:rsidR="006B0AF3" w:rsidRPr="00370443" w:rsidRDefault="00D66E8D" w:rsidP="006B0AF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="006B0AF3" w:rsidRPr="00370443">
        <w:rPr>
          <w:b/>
          <w:sz w:val="24"/>
          <w:szCs w:val="24"/>
        </w:rPr>
        <w:t xml:space="preserve">Student Well-being </w:t>
      </w:r>
      <w:r w:rsidR="006B0AF3" w:rsidRPr="00370443">
        <w:rPr>
          <w:sz w:val="24"/>
          <w:szCs w:val="24"/>
        </w:rPr>
        <w:t xml:space="preserve">referral (student agreement to work on </w:t>
      </w:r>
      <w:proofErr w:type="spellStart"/>
      <w:r w:rsidR="006B0AF3" w:rsidRPr="00370443">
        <w:rPr>
          <w:sz w:val="24"/>
          <w:szCs w:val="24"/>
        </w:rPr>
        <w:t>behaviour</w:t>
      </w:r>
      <w:proofErr w:type="spellEnd"/>
      <w:r w:rsidR="006B0AF3" w:rsidRPr="00370443">
        <w:rPr>
          <w:sz w:val="24"/>
          <w:szCs w:val="24"/>
        </w:rPr>
        <w:t xml:space="preserve"> changes)</w:t>
      </w:r>
    </w:p>
    <w:p w14:paraId="58B3208F" w14:textId="77777777" w:rsidR="006B0AF3" w:rsidRPr="00370443" w:rsidRDefault="006B0AF3" w:rsidP="006B0AF3">
      <w:pPr>
        <w:rPr>
          <w:sz w:val="24"/>
          <w:szCs w:val="24"/>
        </w:rPr>
      </w:pPr>
      <w:r w:rsidRPr="00370443">
        <w:rPr>
          <w:sz w:val="24"/>
          <w:szCs w:val="24"/>
        </w:rPr>
        <w:tab/>
        <w:t>Student Wellbeing Staff aim to</w:t>
      </w:r>
    </w:p>
    <w:p w14:paraId="6AF4F858" w14:textId="77777777" w:rsidR="006B0AF3" w:rsidRPr="00370443" w:rsidRDefault="006B0AF3" w:rsidP="006B0AF3">
      <w:pPr>
        <w:pStyle w:val="ListParagraph"/>
        <w:numPr>
          <w:ilvl w:val="0"/>
          <w:numId w:val="7"/>
        </w:numPr>
        <w:spacing w:line="276" w:lineRule="auto"/>
        <w:ind w:left="1134" w:hanging="283"/>
        <w:rPr>
          <w:sz w:val="24"/>
          <w:szCs w:val="24"/>
        </w:rPr>
      </w:pPr>
      <w:proofErr w:type="gramStart"/>
      <w:r w:rsidRPr="00370443">
        <w:rPr>
          <w:sz w:val="24"/>
          <w:szCs w:val="24"/>
        </w:rPr>
        <w:t>provide</w:t>
      </w:r>
      <w:proofErr w:type="gramEnd"/>
      <w:r w:rsidRPr="00370443">
        <w:rPr>
          <w:sz w:val="24"/>
          <w:szCs w:val="24"/>
        </w:rPr>
        <w:t xml:space="preserve"> resources for change in the </w:t>
      </w:r>
      <w:proofErr w:type="spellStart"/>
      <w:r w:rsidRPr="00370443">
        <w:rPr>
          <w:sz w:val="24"/>
          <w:szCs w:val="24"/>
        </w:rPr>
        <w:t>behaviour</w:t>
      </w:r>
      <w:proofErr w:type="spellEnd"/>
      <w:r w:rsidRPr="00370443">
        <w:rPr>
          <w:sz w:val="24"/>
          <w:szCs w:val="24"/>
        </w:rPr>
        <w:t xml:space="preserve"> of the student responsible through contract building and monitoring, individual or group </w:t>
      </w:r>
      <w:proofErr w:type="spellStart"/>
      <w:r w:rsidRPr="00370443">
        <w:rPr>
          <w:sz w:val="24"/>
          <w:szCs w:val="24"/>
        </w:rPr>
        <w:t>counselling</w:t>
      </w:r>
      <w:proofErr w:type="spellEnd"/>
      <w:r w:rsidRPr="00370443">
        <w:rPr>
          <w:sz w:val="24"/>
          <w:szCs w:val="24"/>
        </w:rPr>
        <w:t xml:space="preserve"> and referrals to outside agencies.</w:t>
      </w:r>
    </w:p>
    <w:p w14:paraId="52E84579" w14:textId="77777777" w:rsidR="006B0AF3" w:rsidRPr="00370443" w:rsidRDefault="006B0AF3" w:rsidP="006B0AF3">
      <w:pPr>
        <w:pStyle w:val="ListParagraph"/>
        <w:numPr>
          <w:ilvl w:val="0"/>
          <w:numId w:val="7"/>
        </w:numPr>
        <w:spacing w:after="200" w:line="276" w:lineRule="auto"/>
        <w:ind w:left="1134" w:hanging="283"/>
        <w:rPr>
          <w:sz w:val="24"/>
          <w:szCs w:val="24"/>
        </w:rPr>
      </w:pPr>
      <w:proofErr w:type="gramStart"/>
      <w:r w:rsidRPr="00370443">
        <w:rPr>
          <w:sz w:val="24"/>
          <w:szCs w:val="24"/>
        </w:rPr>
        <w:t>meet</w:t>
      </w:r>
      <w:proofErr w:type="gramEnd"/>
      <w:r w:rsidRPr="00370443">
        <w:rPr>
          <w:sz w:val="24"/>
          <w:szCs w:val="24"/>
        </w:rPr>
        <w:t xml:space="preserve"> the needs of the victim of bullying in providing support through </w:t>
      </w:r>
      <w:proofErr w:type="spellStart"/>
      <w:r w:rsidRPr="00370443">
        <w:rPr>
          <w:sz w:val="24"/>
          <w:szCs w:val="24"/>
        </w:rPr>
        <w:t>counselling</w:t>
      </w:r>
      <w:proofErr w:type="spellEnd"/>
      <w:r w:rsidRPr="00370443">
        <w:rPr>
          <w:sz w:val="24"/>
          <w:szCs w:val="24"/>
        </w:rPr>
        <w:t xml:space="preserve"> or referral to outside agencies.</w:t>
      </w:r>
    </w:p>
    <w:p w14:paraId="1E2A1CB8" w14:textId="77777777" w:rsidR="0063795F" w:rsidRPr="00370443" w:rsidRDefault="0063795F">
      <w:pPr>
        <w:rPr>
          <w:b/>
          <w:sz w:val="24"/>
          <w:szCs w:val="24"/>
        </w:rPr>
      </w:pPr>
    </w:p>
    <w:sectPr w:rsidR="0063795F" w:rsidRPr="00370443" w:rsidSect="009A6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92A1" w14:textId="77777777" w:rsidR="00CD7E4C" w:rsidRDefault="00CD7E4C" w:rsidP="009A6447">
      <w:r>
        <w:separator/>
      </w:r>
    </w:p>
  </w:endnote>
  <w:endnote w:type="continuationSeparator" w:id="0">
    <w:p w14:paraId="28D60287" w14:textId="77777777" w:rsidR="00CD7E4C" w:rsidRDefault="00CD7E4C" w:rsidP="009A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83BB" w14:textId="77777777" w:rsidR="00CD7E4C" w:rsidRDefault="00CD7E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2297" w14:textId="77777777" w:rsidR="00CD7E4C" w:rsidRDefault="00CD7E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9355E" w14:textId="77777777" w:rsidR="00CD7E4C" w:rsidRDefault="00CD7E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8301F" w14:textId="77777777" w:rsidR="00CD7E4C" w:rsidRDefault="00CD7E4C" w:rsidP="009A6447">
      <w:r>
        <w:separator/>
      </w:r>
    </w:p>
  </w:footnote>
  <w:footnote w:type="continuationSeparator" w:id="0">
    <w:p w14:paraId="2ED1372E" w14:textId="77777777" w:rsidR="00CD7E4C" w:rsidRDefault="00CD7E4C" w:rsidP="009A6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CD7E4C" w:rsidRPr="0088634D" w14:paraId="46C2D85B" w14:textId="77777777" w:rsidTr="0070478B">
      <w:tc>
        <w:tcPr>
          <w:tcW w:w="1152" w:type="dxa"/>
        </w:tcPr>
        <w:p w14:paraId="685F974E" w14:textId="77777777" w:rsidR="00CD7E4C" w:rsidRPr="0088634D" w:rsidRDefault="00CD7E4C" w:rsidP="0070478B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63C6A32" w14:textId="77777777" w:rsidR="00CD7E4C" w:rsidRPr="0088634D" w:rsidRDefault="00CD7E4C" w:rsidP="0070478B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31FE1BA17ECB99428F8E5F1F91579BBE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BF2ECE2" w14:textId="77777777" w:rsidR="00CD7E4C" w:rsidRDefault="00CD7E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6128" w14:textId="77777777" w:rsidR="00CD7E4C" w:rsidRDefault="00CD7E4C" w:rsidP="009A6447">
    <w:pPr>
      <w:pStyle w:val="Header"/>
      <w:ind w:left="-1134"/>
    </w:pPr>
    <w:r>
      <w:rPr>
        <w:noProof/>
        <w:lang w:val="en-US"/>
      </w:rPr>
      <w:drawing>
        <wp:inline distT="0" distB="0" distL="0" distR="0" wp14:anchorId="74CBDE6A" wp14:editId="4C208C88">
          <wp:extent cx="6324600" cy="1083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bury College Bann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5286" w14:textId="77777777" w:rsidR="00CD7E4C" w:rsidRDefault="00CD7E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3E0"/>
    <w:multiLevelType w:val="hybridMultilevel"/>
    <w:tmpl w:val="B0A8D25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DA4D92"/>
    <w:multiLevelType w:val="multilevel"/>
    <w:tmpl w:val="798A24F0"/>
    <w:lvl w:ilvl="0">
      <w:start w:val="1"/>
      <w:numFmt w:val="lowerRoman"/>
      <w:lvlText w:val="%1."/>
      <w:lvlJc w:val="righ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1E8D2F2C"/>
    <w:multiLevelType w:val="hybridMultilevel"/>
    <w:tmpl w:val="CEA29660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4FC1F6B"/>
    <w:multiLevelType w:val="hybridMultilevel"/>
    <w:tmpl w:val="25F20C70"/>
    <w:lvl w:ilvl="0" w:tplc="373C781A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6FD0"/>
    <w:multiLevelType w:val="hybridMultilevel"/>
    <w:tmpl w:val="26B8CD1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FE22C08"/>
    <w:multiLevelType w:val="hybridMultilevel"/>
    <w:tmpl w:val="ECE81748"/>
    <w:lvl w:ilvl="0" w:tplc="373C781A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529A2"/>
    <w:multiLevelType w:val="hybridMultilevel"/>
    <w:tmpl w:val="C31CBB2C"/>
    <w:lvl w:ilvl="0" w:tplc="373C781A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943A4"/>
    <w:multiLevelType w:val="hybridMultilevel"/>
    <w:tmpl w:val="798A24F0"/>
    <w:lvl w:ilvl="0" w:tplc="0C09001B">
      <w:start w:val="1"/>
      <w:numFmt w:val="lowerRoman"/>
      <w:lvlText w:val="%1."/>
      <w:lvlJc w:val="right"/>
      <w:pPr>
        <w:ind w:left="1418" w:hanging="360"/>
      </w:pPr>
    </w:lvl>
    <w:lvl w:ilvl="1" w:tplc="0C090019">
      <w:start w:val="1"/>
      <w:numFmt w:val="lowerLetter"/>
      <w:lvlText w:val="%2."/>
      <w:lvlJc w:val="left"/>
      <w:pPr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6DB803AA"/>
    <w:multiLevelType w:val="hybridMultilevel"/>
    <w:tmpl w:val="1AF4882A"/>
    <w:lvl w:ilvl="0" w:tplc="373C781A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E0D69"/>
    <w:multiLevelType w:val="hybridMultilevel"/>
    <w:tmpl w:val="7FE61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376E"/>
    <w:multiLevelType w:val="multilevel"/>
    <w:tmpl w:val="94587A3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47"/>
    <w:rsid w:val="000A001D"/>
    <w:rsid w:val="000A3ADB"/>
    <w:rsid w:val="000C37EB"/>
    <w:rsid w:val="00194A2A"/>
    <w:rsid w:val="00370443"/>
    <w:rsid w:val="00610C61"/>
    <w:rsid w:val="0063795F"/>
    <w:rsid w:val="006B0AF3"/>
    <w:rsid w:val="0070478B"/>
    <w:rsid w:val="00914FE2"/>
    <w:rsid w:val="009A6447"/>
    <w:rsid w:val="00A61E6A"/>
    <w:rsid w:val="00BE16DD"/>
    <w:rsid w:val="00C81D6D"/>
    <w:rsid w:val="00CD7E4C"/>
    <w:rsid w:val="00D66E8D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51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478B"/>
    <w:rPr>
      <w:color w:val="404040" w:themeColor="text1" w:themeTint="BF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4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447"/>
    <w:pPr>
      <w:tabs>
        <w:tab w:val="center" w:pos="4320"/>
        <w:tab w:val="right" w:pos="8640"/>
      </w:tabs>
    </w:pPr>
    <w:rPr>
      <w:color w:val="auto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A6447"/>
  </w:style>
  <w:style w:type="paragraph" w:styleId="Footer">
    <w:name w:val="footer"/>
    <w:basedOn w:val="Normal"/>
    <w:link w:val="FooterChar"/>
    <w:uiPriority w:val="99"/>
    <w:unhideWhenUsed/>
    <w:rsid w:val="009A6447"/>
    <w:pPr>
      <w:tabs>
        <w:tab w:val="center" w:pos="4320"/>
        <w:tab w:val="right" w:pos="8640"/>
      </w:tabs>
    </w:pPr>
    <w:rPr>
      <w:color w:val="auto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A6447"/>
  </w:style>
  <w:style w:type="paragraph" w:styleId="BalloonText">
    <w:name w:val="Balloon Text"/>
    <w:basedOn w:val="Normal"/>
    <w:link w:val="BalloonTextChar"/>
    <w:uiPriority w:val="99"/>
    <w:semiHidden/>
    <w:unhideWhenUsed/>
    <w:rsid w:val="009A6447"/>
    <w:rPr>
      <w:rFonts w:ascii="Lucida Grande" w:hAnsi="Lucida Grande"/>
      <w:color w:val="auto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4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04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70478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047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70478B"/>
    <w:rPr>
      <w:color w:val="404040" w:themeColor="text1" w:themeTint="BF"/>
      <w:sz w:val="20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78B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Strong">
    <w:name w:val="Strong"/>
    <w:basedOn w:val="DefaultParagraphFont"/>
    <w:uiPriority w:val="22"/>
    <w:qFormat/>
    <w:rsid w:val="0070478B"/>
    <w:rPr>
      <w:b/>
      <w:bCs/>
    </w:rPr>
  </w:style>
  <w:style w:type="character" w:styleId="BookTitle">
    <w:name w:val="Book Title"/>
    <w:basedOn w:val="DefaultParagraphFont"/>
    <w:uiPriority w:val="33"/>
    <w:qFormat/>
    <w:rsid w:val="0070478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0478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78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478B"/>
    <w:rPr>
      <w:color w:val="404040" w:themeColor="text1" w:themeTint="BF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4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447"/>
    <w:pPr>
      <w:tabs>
        <w:tab w:val="center" w:pos="4320"/>
        <w:tab w:val="right" w:pos="8640"/>
      </w:tabs>
    </w:pPr>
    <w:rPr>
      <w:color w:val="auto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A6447"/>
  </w:style>
  <w:style w:type="paragraph" w:styleId="Footer">
    <w:name w:val="footer"/>
    <w:basedOn w:val="Normal"/>
    <w:link w:val="FooterChar"/>
    <w:uiPriority w:val="99"/>
    <w:unhideWhenUsed/>
    <w:rsid w:val="009A6447"/>
    <w:pPr>
      <w:tabs>
        <w:tab w:val="center" w:pos="4320"/>
        <w:tab w:val="right" w:pos="8640"/>
      </w:tabs>
    </w:pPr>
    <w:rPr>
      <w:color w:val="auto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A6447"/>
  </w:style>
  <w:style w:type="paragraph" w:styleId="BalloonText">
    <w:name w:val="Balloon Text"/>
    <w:basedOn w:val="Normal"/>
    <w:link w:val="BalloonTextChar"/>
    <w:uiPriority w:val="99"/>
    <w:semiHidden/>
    <w:unhideWhenUsed/>
    <w:rsid w:val="009A6447"/>
    <w:rPr>
      <w:rFonts w:ascii="Lucida Grande" w:hAnsi="Lucida Grande"/>
      <w:color w:val="auto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4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04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70478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047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70478B"/>
    <w:rPr>
      <w:color w:val="404040" w:themeColor="text1" w:themeTint="BF"/>
      <w:sz w:val="20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78B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Strong">
    <w:name w:val="Strong"/>
    <w:basedOn w:val="DefaultParagraphFont"/>
    <w:uiPriority w:val="22"/>
    <w:qFormat/>
    <w:rsid w:val="0070478B"/>
    <w:rPr>
      <w:b/>
      <w:bCs/>
    </w:rPr>
  </w:style>
  <w:style w:type="character" w:styleId="BookTitle">
    <w:name w:val="Book Title"/>
    <w:basedOn w:val="DefaultParagraphFont"/>
    <w:uiPriority w:val="33"/>
    <w:qFormat/>
    <w:rsid w:val="0070478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0478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78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FE1BA17ECB99428F8E5F1F9157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F56B-2914-484B-97E8-72E257C928A0}"/>
      </w:docPartPr>
      <w:docPartBody>
        <w:p w:rsidR="003E022D" w:rsidRDefault="00CB285F" w:rsidP="00CB285F">
          <w:pPr>
            <w:pStyle w:val="31FE1BA17ECB99428F8E5F1F91579B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5F"/>
    <w:rsid w:val="003E022D"/>
    <w:rsid w:val="004B0294"/>
    <w:rsid w:val="00C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2AB283717B4140980FAF7CD5A09080">
    <w:name w:val="9A2AB283717B4140980FAF7CD5A09080"/>
    <w:rsid w:val="00CB285F"/>
  </w:style>
  <w:style w:type="paragraph" w:customStyle="1" w:styleId="31FE1BA17ECB99428F8E5F1F91579BBE">
    <w:name w:val="31FE1BA17ECB99428F8E5F1F91579BBE"/>
    <w:rsid w:val="00CB28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2AB283717B4140980FAF7CD5A09080">
    <w:name w:val="9A2AB283717B4140980FAF7CD5A09080"/>
    <w:rsid w:val="00CB285F"/>
  </w:style>
  <w:style w:type="paragraph" w:customStyle="1" w:styleId="31FE1BA17ECB99428F8E5F1F91579BBE">
    <w:name w:val="31FE1BA17ECB99428F8E5F1F91579BBE"/>
    <w:rsid w:val="00CB2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5B062-7112-744D-9767-0BE79E52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823</Words>
  <Characters>4696</Characters>
  <Application>Microsoft Macintosh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Newton</dc:creator>
  <cp:keywords/>
  <dc:description/>
  <cp:lastModifiedBy>Julie Newton</cp:lastModifiedBy>
  <cp:revision>8</cp:revision>
  <cp:lastPrinted>2017-09-04T05:27:00Z</cp:lastPrinted>
  <dcterms:created xsi:type="dcterms:W3CDTF">2016-08-22T23:37:00Z</dcterms:created>
  <dcterms:modified xsi:type="dcterms:W3CDTF">2017-09-06T05:08:00Z</dcterms:modified>
</cp:coreProperties>
</file>