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94" w:rsidRPr="00D52694" w:rsidRDefault="00626DEE" w:rsidP="00D52694">
      <w:pPr>
        <w:pStyle w:val="NormalWeb"/>
        <w:spacing w:before="0" w:beforeAutospacing="0" w:after="0" w:afterAutospacing="0"/>
        <w:rPr>
          <w:sz w:val="10"/>
        </w:rPr>
      </w:pPr>
      <w:r>
        <w:rPr>
          <w:noProof/>
        </w:rPr>
        <w:drawing>
          <wp:inline distT="0" distB="0" distL="0" distR="0" wp14:anchorId="6AB28639" wp14:editId="5DD42DF8">
            <wp:extent cx="6174451" cy="6317672"/>
            <wp:effectExtent l="19050" t="19050" r="17145" b="26035"/>
            <wp:docPr id="8" name="Content Placeholder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7"/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756" cy="6360959"/>
                    </a:xfrm>
                    <a:prstGeom prst="rect">
                      <a:avLst/>
                    </a:prstGeom>
                    <a:solidFill>
                      <a:srgbClr val="F0F0F0"/>
                    </a:solidFill>
                    <a:ln>
                      <a:solidFill>
                        <a:srgbClr val="F0F0F0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52694" w:rsidRPr="00D52694">
        <w:rPr>
          <w:rFonts w:asciiTheme="minorHAnsi" w:eastAsiaTheme="minorEastAsia" w:hAnsi="Calibri" w:cstheme="minorBidi"/>
          <w:noProof/>
          <w:color w:val="000000" w:themeColor="text1"/>
          <w:kern w:val="24"/>
          <w:sz w:val="22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6946900</wp:posOffset>
                </wp:positionH>
                <wp:positionV relativeFrom="paragraph">
                  <wp:posOffset>759460</wp:posOffset>
                </wp:positionV>
                <wp:extent cx="2360930" cy="4167505"/>
                <wp:effectExtent l="0" t="0" r="17145" b="2349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16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694" w:rsidRDefault="00D52694" w:rsidP="00D5269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i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‘</w:t>
                            </w:r>
                            <w:r w:rsidRPr="00D52694">
                              <w:rPr>
                                <w:rFonts w:asciiTheme="minorHAnsi" w:eastAsiaTheme="minorEastAsia" w:hAnsi="Calibri" w:cstheme="minorBidi"/>
                                <w:i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The common thread is that most children acquire a fully developed literacy processing system that grows and expands over the years. It is helpful to have in mind a clear picture of what effective readers do as they build their systems so we can think about what all readers need to be able to do.’ </w:t>
                            </w:r>
                          </w:p>
                          <w:p w:rsidR="00D52694" w:rsidRPr="00D52694" w:rsidRDefault="00D52694" w:rsidP="00D5269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D52694" w:rsidRPr="00D52694" w:rsidRDefault="00D52694" w:rsidP="00D5269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/>
                                <w:sz w:val="18"/>
                              </w:rPr>
                            </w:pPr>
                            <w:r w:rsidRPr="00D52694">
                              <w:rPr>
                                <w:rFonts w:asciiTheme="minorHAnsi" w:eastAsiaTheme="minorEastAsia" w:hAnsi="Calibri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(Fountas and </w:t>
                            </w:r>
                            <w:proofErr w:type="spellStart"/>
                            <w:r w:rsidRPr="00D52694">
                              <w:rPr>
                                <w:rFonts w:asciiTheme="minorHAnsi" w:eastAsiaTheme="minorEastAsia" w:hAnsi="Calibri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Pinnell</w:t>
                            </w:r>
                            <w:proofErr w:type="spellEnd"/>
                            <w:r w:rsidRPr="00D52694">
                              <w:rPr>
                                <w:rFonts w:asciiTheme="minorHAnsi" w:eastAsiaTheme="minorEastAsia" w:hAnsi="Calibri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2009)</w:t>
                            </w:r>
                          </w:p>
                          <w:p w:rsidR="00D52694" w:rsidRPr="00D52694" w:rsidRDefault="00D52694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7pt;margin-top:59.8pt;width:185.9pt;height:328.1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">
                <v:textbox>
                  <w:txbxContent>
                    <w:p w:rsidR="00D52694" w:rsidRDefault="00D52694" w:rsidP="00D5269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i/>
                          <w:color w:val="000000" w:themeColor="text1"/>
                          <w:kern w:val="24"/>
                          <w:sz w:val="40"/>
                          <w:szCs w:val="48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  <w:t>‘</w:t>
                      </w:r>
                      <w:r w:rsidRPr="00D52694">
                        <w:rPr>
                          <w:rFonts w:asciiTheme="minorHAnsi" w:eastAsiaTheme="minorEastAsia" w:hAnsi="Calibri" w:cstheme="minorBidi"/>
                          <w:i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The common thread is that most children acquire a fully developed literacy processing system that grows and expands over the years. It is helpful to have in mind a clear picture of what effective readers do as they build their systems so we can think about what all readers need to be able to do.’ </w:t>
                      </w:r>
                    </w:p>
                    <w:p w:rsidR="00D52694" w:rsidRPr="00D52694" w:rsidRDefault="00D52694" w:rsidP="00D52694">
                      <w:pPr>
                        <w:pStyle w:val="NormalWeb"/>
                        <w:spacing w:before="0" w:beforeAutospacing="0" w:after="0" w:afterAutospacing="0"/>
                        <w:rPr>
                          <w:i/>
                          <w:sz w:val="20"/>
                        </w:rPr>
                      </w:pPr>
                    </w:p>
                    <w:p w:rsidR="00D52694" w:rsidRPr="00D52694" w:rsidRDefault="00D52694" w:rsidP="00D52694">
                      <w:pPr>
                        <w:pStyle w:val="NormalWeb"/>
                        <w:spacing w:before="0" w:beforeAutospacing="0" w:after="0" w:afterAutospacing="0"/>
                        <w:rPr>
                          <w:i/>
                          <w:sz w:val="18"/>
                        </w:rPr>
                      </w:pPr>
                      <w:r w:rsidRPr="00D52694">
                        <w:rPr>
                          <w:rFonts w:asciiTheme="minorHAnsi" w:eastAsiaTheme="minorEastAsia" w:hAnsi="Calibri" w:cstheme="minorBidi"/>
                          <w:i/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(Fountas and </w:t>
                      </w:r>
                      <w:proofErr w:type="spellStart"/>
                      <w:r w:rsidRPr="00D52694">
                        <w:rPr>
                          <w:rFonts w:asciiTheme="minorHAnsi" w:eastAsiaTheme="minorEastAsia" w:hAnsi="Calibri" w:cstheme="minorBidi"/>
                          <w:i/>
                          <w:color w:val="000000" w:themeColor="text1"/>
                          <w:kern w:val="24"/>
                          <w:sz w:val="36"/>
                          <w:szCs w:val="48"/>
                        </w:rPr>
                        <w:t>Pinnell</w:t>
                      </w:r>
                      <w:proofErr w:type="spellEnd"/>
                      <w:r w:rsidRPr="00D52694">
                        <w:rPr>
                          <w:rFonts w:asciiTheme="minorHAnsi" w:eastAsiaTheme="minorEastAsia" w:hAnsi="Calibri" w:cstheme="minorBidi"/>
                          <w:i/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2009)</w:t>
                      </w:r>
                    </w:p>
                    <w:p w:rsidR="00D52694" w:rsidRPr="00D52694" w:rsidRDefault="00D52694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D5058" w:rsidRDefault="002D5058"/>
    <w:sectPr w:rsidR="002D5058" w:rsidSect="00D526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94"/>
    <w:rsid w:val="002D5058"/>
    <w:rsid w:val="00626DEE"/>
    <w:rsid w:val="00D5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304FC-2C89-467D-BE75-6CC12C14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Scott-Young</dc:creator>
  <cp:keywords/>
  <dc:description/>
  <cp:lastModifiedBy>Fiona Scott-Young</cp:lastModifiedBy>
  <cp:revision>2</cp:revision>
  <dcterms:created xsi:type="dcterms:W3CDTF">2018-02-21T04:33:00Z</dcterms:created>
  <dcterms:modified xsi:type="dcterms:W3CDTF">2018-02-23T00:43:00Z</dcterms:modified>
</cp:coreProperties>
</file>